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88B7" w14:textId="77777777" w:rsidR="00021FAD" w:rsidRPr="00564526" w:rsidRDefault="00021FAD" w:rsidP="00021FAD">
      <w:pPr>
        <w:jc w:val="center"/>
        <w:rPr>
          <w:b/>
          <w:bCs/>
          <w:sz w:val="28"/>
          <w:szCs w:val="28"/>
        </w:rPr>
      </w:pPr>
      <w:r w:rsidRPr="00564526">
        <w:rPr>
          <w:b/>
          <w:bCs/>
          <w:sz w:val="28"/>
          <w:szCs w:val="28"/>
          <w:u w:val="single"/>
        </w:rPr>
        <w:t>WHHOA Board Meeting</w:t>
      </w:r>
      <w:r w:rsidRPr="00564526">
        <w:rPr>
          <w:b/>
          <w:bCs/>
          <w:sz w:val="28"/>
          <w:szCs w:val="28"/>
        </w:rPr>
        <w:t xml:space="preserve"> </w:t>
      </w:r>
      <w:r w:rsidRPr="00564526">
        <w:rPr>
          <w:b/>
          <w:bCs/>
          <w:sz w:val="28"/>
          <w:szCs w:val="28"/>
          <w:u w:val="single"/>
        </w:rPr>
        <w:t>Minutes</w:t>
      </w:r>
      <w:r w:rsidRPr="00564526">
        <w:rPr>
          <w:b/>
          <w:bCs/>
          <w:sz w:val="28"/>
          <w:szCs w:val="28"/>
        </w:rPr>
        <w:t xml:space="preserve">                                                                                                                                </w:t>
      </w:r>
    </w:p>
    <w:p w14:paraId="36209DB0" w14:textId="77777777" w:rsidR="00021FAD" w:rsidRDefault="00021FAD" w:rsidP="00021FAD">
      <w:pPr>
        <w:jc w:val="center"/>
        <w:rPr>
          <w:sz w:val="28"/>
          <w:szCs w:val="28"/>
        </w:rPr>
      </w:pPr>
      <w:r>
        <w:rPr>
          <w:sz w:val="28"/>
          <w:szCs w:val="28"/>
        </w:rPr>
        <w:t>December 13, 2021, 7:00 PM</w:t>
      </w:r>
    </w:p>
    <w:p w14:paraId="1C4E2E2C" w14:textId="77777777" w:rsidR="00021FAD" w:rsidRDefault="00021FAD" w:rsidP="00021FAD">
      <w:pPr>
        <w:jc w:val="center"/>
        <w:rPr>
          <w:sz w:val="28"/>
          <w:szCs w:val="28"/>
        </w:rPr>
      </w:pPr>
      <w:r>
        <w:rPr>
          <w:sz w:val="28"/>
          <w:szCs w:val="28"/>
        </w:rPr>
        <w:t>In Person at Clubhouse &amp; Via Zoom Video Conference</w:t>
      </w:r>
    </w:p>
    <w:p w14:paraId="7E4E2187" w14:textId="77777777" w:rsidR="00021FAD" w:rsidRDefault="00021FAD" w:rsidP="00021FAD">
      <w:r>
        <w:rPr>
          <w:u w:val="single"/>
        </w:rPr>
        <w:t>Board Member Attendees</w:t>
      </w:r>
      <w:r>
        <w:t xml:space="preserve">:  Philip Ladin, President; Steve Ryan, Vice President; Jeff Rooks, Treasurer, Patricia Ryan, Secretary; Bill Logan, Director </w:t>
      </w:r>
    </w:p>
    <w:p w14:paraId="16692631" w14:textId="77777777" w:rsidR="00021FAD" w:rsidRDefault="00021FAD" w:rsidP="00021FAD">
      <w:r>
        <w:rPr>
          <w:u w:val="single"/>
        </w:rPr>
        <w:t>Absent</w:t>
      </w:r>
      <w:r>
        <w:t xml:space="preserve">:  Finis </w:t>
      </w:r>
      <w:proofErr w:type="spellStart"/>
      <w:r>
        <w:t>McCarver</w:t>
      </w:r>
      <w:proofErr w:type="spellEnd"/>
      <w:r>
        <w:t>, Director</w:t>
      </w:r>
    </w:p>
    <w:p w14:paraId="5AEAD9E0" w14:textId="77777777" w:rsidR="00021FAD" w:rsidRDefault="00021FAD" w:rsidP="00021FAD">
      <w:r>
        <w:rPr>
          <w:u w:val="single"/>
        </w:rPr>
        <w:t>Committee Member Attendees</w:t>
      </w:r>
      <w:r>
        <w:t>:   Dorothy Minter</w:t>
      </w:r>
    </w:p>
    <w:p w14:paraId="7EB5496D" w14:textId="77777777" w:rsidR="00021FAD" w:rsidRDefault="00021FAD" w:rsidP="00021FAD">
      <w:r>
        <w:rPr>
          <w:u w:val="single"/>
        </w:rPr>
        <w:t>Community member attendees</w:t>
      </w:r>
      <w:r>
        <w:t>:  3</w:t>
      </w:r>
    </w:p>
    <w:p w14:paraId="0BCEDFC0" w14:textId="77777777" w:rsidR="00021FAD" w:rsidRDefault="00021FAD" w:rsidP="00021FAD"/>
    <w:p w14:paraId="1A6A73B0" w14:textId="77777777" w:rsidR="00021FAD" w:rsidRDefault="00021FAD" w:rsidP="00021FAD">
      <w:pPr>
        <w:pStyle w:val="ListParagraph"/>
        <w:numPr>
          <w:ilvl w:val="0"/>
          <w:numId w:val="21"/>
        </w:numPr>
        <w:spacing w:line="256" w:lineRule="auto"/>
      </w:pPr>
      <w:r>
        <w:rPr>
          <w:b/>
          <w:bCs/>
          <w:u w:val="single"/>
        </w:rPr>
        <w:t>Call meeting to order/Agenda overview</w:t>
      </w:r>
    </w:p>
    <w:p w14:paraId="00E4DD7D" w14:textId="77777777" w:rsidR="00021FAD" w:rsidRDefault="00021FAD" w:rsidP="00021FAD">
      <w:pPr>
        <w:pStyle w:val="ListParagraph"/>
        <w:ind w:left="1080"/>
      </w:pPr>
    </w:p>
    <w:p w14:paraId="6711C0E0" w14:textId="77777777" w:rsidR="00021FAD" w:rsidRDefault="00021FAD" w:rsidP="00021FAD">
      <w:pPr>
        <w:pStyle w:val="ListParagraph"/>
        <w:numPr>
          <w:ilvl w:val="0"/>
          <w:numId w:val="21"/>
        </w:numPr>
        <w:spacing w:line="256" w:lineRule="auto"/>
        <w:rPr>
          <w:b/>
          <w:bCs/>
          <w:u w:val="single"/>
        </w:rPr>
      </w:pPr>
      <w:r>
        <w:rPr>
          <w:b/>
          <w:bCs/>
          <w:u w:val="single"/>
        </w:rPr>
        <w:t>Public Comment</w:t>
      </w:r>
      <w:r>
        <w:t>: No public comments</w:t>
      </w:r>
    </w:p>
    <w:p w14:paraId="2F21419F" w14:textId="77777777" w:rsidR="00021FAD" w:rsidRDefault="00021FAD" w:rsidP="00021FAD">
      <w:pPr>
        <w:pStyle w:val="ListParagraph"/>
        <w:ind w:left="1080"/>
      </w:pPr>
    </w:p>
    <w:p w14:paraId="29DF3373" w14:textId="77777777" w:rsidR="00021FAD" w:rsidRDefault="00021FAD" w:rsidP="00021FAD">
      <w:pPr>
        <w:pStyle w:val="ListParagraph"/>
        <w:numPr>
          <w:ilvl w:val="0"/>
          <w:numId w:val="21"/>
        </w:numPr>
        <w:spacing w:line="256" w:lineRule="auto"/>
        <w:rPr>
          <w:b/>
          <w:bCs/>
          <w:u w:val="single"/>
        </w:rPr>
      </w:pPr>
      <w:r>
        <w:t xml:space="preserve"> </w:t>
      </w:r>
      <w:r>
        <w:rPr>
          <w:b/>
          <w:bCs/>
          <w:u w:val="single"/>
        </w:rPr>
        <w:t>Consent Calendar</w:t>
      </w:r>
    </w:p>
    <w:p w14:paraId="72C58F93" w14:textId="77777777" w:rsidR="00021FAD" w:rsidRDefault="00021FAD" w:rsidP="00021FAD">
      <w:pPr>
        <w:pStyle w:val="ListParagraph"/>
        <w:numPr>
          <w:ilvl w:val="0"/>
          <w:numId w:val="22"/>
        </w:numPr>
        <w:spacing w:line="256" w:lineRule="auto"/>
      </w:pPr>
      <w:r>
        <w:rPr>
          <w:b/>
          <w:bCs/>
        </w:rPr>
        <w:t>Approval of previous minutes</w:t>
      </w:r>
      <w:r>
        <w:t xml:space="preserve">- Minutes of the </w:t>
      </w:r>
      <w:r>
        <w:rPr>
          <w:b/>
          <w:bCs/>
        </w:rPr>
        <w:t>November 2021</w:t>
      </w:r>
      <w:r>
        <w:t xml:space="preserve"> board meeting were approved unanimously by 5 voting board members present.</w:t>
      </w:r>
    </w:p>
    <w:p w14:paraId="20220193" w14:textId="77777777" w:rsidR="00021FAD" w:rsidRDefault="00021FAD" w:rsidP="00021FAD">
      <w:pPr>
        <w:pStyle w:val="ListParagraph"/>
        <w:ind w:left="1440"/>
      </w:pPr>
    </w:p>
    <w:p w14:paraId="53A331F4" w14:textId="77777777" w:rsidR="00021FAD" w:rsidRDefault="00021FAD" w:rsidP="00021FAD">
      <w:pPr>
        <w:pStyle w:val="ListParagraph"/>
        <w:numPr>
          <w:ilvl w:val="0"/>
          <w:numId w:val="21"/>
        </w:numPr>
        <w:spacing w:line="256" w:lineRule="auto"/>
      </w:pPr>
      <w:r>
        <w:rPr>
          <w:b/>
          <w:bCs/>
        </w:rPr>
        <w:t>Financial Report</w:t>
      </w:r>
      <w:r>
        <w:t>-</w:t>
      </w:r>
      <w:r>
        <w:rPr>
          <w:b/>
          <w:bCs/>
        </w:rPr>
        <w:t>See report attachment</w:t>
      </w:r>
      <w:r>
        <w:t xml:space="preserve">.  See report. </w:t>
      </w:r>
    </w:p>
    <w:p w14:paraId="36C03768" w14:textId="77777777" w:rsidR="00021FAD" w:rsidRPr="00021FAD" w:rsidRDefault="00021FAD" w:rsidP="00021FAD">
      <w:pPr>
        <w:pStyle w:val="ListParagraph"/>
      </w:pPr>
    </w:p>
    <w:p w14:paraId="071A5B7D" w14:textId="77777777" w:rsidR="00021FAD" w:rsidRPr="00021FAD" w:rsidRDefault="00021FAD" w:rsidP="00021FAD">
      <w:pPr>
        <w:pStyle w:val="ListParagraph"/>
        <w:numPr>
          <w:ilvl w:val="0"/>
          <w:numId w:val="21"/>
        </w:numPr>
        <w:spacing w:line="256" w:lineRule="auto"/>
        <w:rPr>
          <w:b/>
          <w:bCs/>
        </w:rPr>
      </w:pPr>
      <w:r w:rsidRPr="00021FAD">
        <w:rPr>
          <w:b/>
          <w:bCs/>
        </w:rPr>
        <w:t>Committee Reports</w:t>
      </w:r>
    </w:p>
    <w:p w14:paraId="1934818F" w14:textId="77777777" w:rsidR="00021FAD" w:rsidRPr="00021FAD" w:rsidRDefault="00021FAD" w:rsidP="00021FAD">
      <w:pPr>
        <w:pStyle w:val="ListParagraph"/>
      </w:pPr>
    </w:p>
    <w:p w14:paraId="0E5B18CE" w14:textId="77777777" w:rsidR="00021FAD" w:rsidRPr="00021FAD" w:rsidRDefault="00021FAD" w:rsidP="00021FAD">
      <w:pPr>
        <w:pStyle w:val="ListParagraph"/>
        <w:numPr>
          <w:ilvl w:val="0"/>
          <w:numId w:val="23"/>
        </w:numPr>
        <w:spacing w:line="256" w:lineRule="auto"/>
      </w:pPr>
      <w:r w:rsidRPr="00021FAD">
        <w:rPr>
          <w:b/>
          <w:bCs/>
          <w:u w:val="single"/>
        </w:rPr>
        <w:t>Pool</w:t>
      </w:r>
      <w:r w:rsidRPr="00021FAD">
        <w:t xml:space="preserve">-Dorothy Minter chair. </w:t>
      </w:r>
    </w:p>
    <w:p w14:paraId="57D33FBF" w14:textId="77777777" w:rsidR="00021FAD" w:rsidRPr="00021FAD" w:rsidRDefault="00021FAD" w:rsidP="00021FAD">
      <w:pPr>
        <w:pStyle w:val="ListParagraph"/>
        <w:numPr>
          <w:ilvl w:val="1"/>
          <w:numId w:val="23"/>
        </w:numPr>
        <w:spacing w:line="256" w:lineRule="auto"/>
      </w:pPr>
      <w:r w:rsidRPr="00021FAD">
        <w:t>Once power is Installed to the pool gate area, Dorothy will coordinate with Cana for security.</w:t>
      </w:r>
    </w:p>
    <w:p w14:paraId="5E4162F8" w14:textId="77777777" w:rsidR="00021FAD" w:rsidRPr="00021FAD" w:rsidRDefault="00021FAD" w:rsidP="00021FAD">
      <w:pPr>
        <w:pStyle w:val="ListParagraph"/>
        <w:numPr>
          <w:ilvl w:val="1"/>
          <w:numId w:val="23"/>
        </w:numPr>
        <w:spacing w:line="256" w:lineRule="auto"/>
      </w:pPr>
      <w:r w:rsidRPr="00021FAD">
        <w:t xml:space="preserve">Community members have requested </w:t>
      </w:r>
      <w:proofErr w:type="spellStart"/>
      <w:r w:rsidRPr="00021FAD">
        <w:t>wifi</w:t>
      </w:r>
      <w:proofErr w:type="spellEnd"/>
      <w:r w:rsidRPr="00021FAD">
        <w:t xml:space="preserve"> service to pool area.  Steve reported that it may cost approximately $240.00 per month for an additional modem and router for the pool area.  A suggestion was made to try using a Hot Spot instead of a router.  More research will be done on this issue.</w:t>
      </w:r>
    </w:p>
    <w:p w14:paraId="0D7EA31B" w14:textId="77777777" w:rsidR="00021FAD" w:rsidRPr="00021FAD" w:rsidRDefault="00021FAD" w:rsidP="00021FAD">
      <w:pPr>
        <w:pStyle w:val="ListParagraph"/>
        <w:numPr>
          <w:ilvl w:val="0"/>
          <w:numId w:val="23"/>
        </w:numPr>
        <w:spacing w:line="256" w:lineRule="auto"/>
      </w:pPr>
      <w:r w:rsidRPr="00021FAD">
        <w:rPr>
          <w:b/>
          <w:bCs/>
          <w:u w:val="single"/>
        </w:rPr>
        <w:t xml:space="preserve">Welcome </w:t>
      </w:r>
      <w:r w:rsidRPr="00021FAD">
        <w:t xml:space="preserve">–Joann Martin chair. </w:t>
      </w:r>
    </w:p>
    <w:p w14:paraId="4E440292" w14:textId="65B7E1CD" w:rsidR="00021FAD" w:rsidRPr="00021FAD" w:rsidRDefault="00021FAD" w:rsidP="00021FAD">
      <w:pPr>
        <w:pStyle w:val="ListParagraph"/>
        <w:numPr>
          <w:ilvl w:val="1"/>
          <w:numId w:val="23"/>
        </w:numPr>
        <w:spacing w:line="256" w:lineRule="auto"/>
      </w:pPr>
      <w:r w:rsidRPr="00021FAD">
        <w:t xml:space="preserve">Joann reported that there are no homes for sale at this time, and no homes have been sold in the past month. However, Dorothy mentioned that she knows of a home for sale </w:t>
      </w:r>
      <w:r w:rsidR="001F1F02" w:rsidRPr="00021FAD">
        <w:t>- with</w:t>
      </w:r>
      <w:r w:rsidRPr="00021FAD">
        <w:t xml:space="preserve"> no signage – at the corner of Cobbs Farm and Battle Woods.</w:t>
      </w:r>
    </w:p>
    <w:p w14:paraId="22238AFC" w14:textId="77777777" w:rsidR="00021FAD" w:rsidRPr="00021FAD" w:rsidRDefault="00021FAD" w:rsidP="00021FAD">
      <w:pPr>
        <w:pStyle w:val="ListParagraph"/>
        <w:numPr>
          <w:ilvl w:val="0"/>
          <w:numId w:val="23"/>
        </w:numPr>
        <w:spacing w:line="256" w:lineRule="auto"/>
      </w:pPr>
      <w:r w:rsidRPr="00021FAD">
        <w:rPr>
          <w:b/>
          <w:bCs/>
          <w:u w:val="single"/>
        </w:rPr>
        <w:t>Landscape</w:t>
      </w:r>
      <w:r w:rsidRPr="00021FAD">
        <w:t>- Brenda Ray chair. See report.</w:t>
      </w:r>
    </w:p>
    <w:p w14:paraId="4897A742" w14:textId="77777777" w:rsidR="00021FAD" w:rsidRPr="00021FAD" w:rsidRDefault="00021FAD" w:rsidP="00021FAD">
      <w:pPr>
        <w:pStyle w:val="ListParagraph"/>
        <w:numPr>
          <w:ilvl w:val="0"/>
          <w:numId w:val="23"/>
        </w:numPr>
        <w:spacing w:line="256" w:lineRule="auto"/>
      </w:pPr>
      <w:r w:rsidRPr="00021FAD">
        <w:rPr>
          <w:b/>
          <w:bCs/>
          <w:u w:val="single"/>
        </w:rPr>
        <w:t>ACC</w:t>
      </w:r>
      <w:r w:rsidRPr="00021FAD">
        <w:t xml:space="preserve">-Bill Logan chair. </w:t>
      </w:r>
    </w:p>
    <w:p w14:paraId="7CF87447" w14:textId="77777777" w:rsidR="00021FAD" w:rsidRPr="00021FAD" w:rsidRDefault="00021FAD" w:rsidP="00021FAD">
      <w:pPr>
        <w:pStyle w:val="ListParagraph"/>
        <w:numPr>
          <w:ilvl w:val="1"/>
          <w:numId w:val="23"/>
        </w:numPr>
        <w:spacing w:line="256" w:lineRule="auto"/>
      </w:pPr>
      <w:r w:rsidRPr="00021FAD">
        <w:t>Two requests were completed.</w:t>
      </w:r>
    </w:p>
    <w:p w14:paraId="6291B7CF" w14:textId="77777777" w:rsidR="00021FAD" w:rsidRPr="00021FAD" w:rsidRDefault="00021FAD" w:rsidP="00021FAD">
      <w:pPr>
        <w:pStyle w:val="ListParagraph"/>
        <w:numPr>
          <w:ilvl w:val="1"/>
          <w:numId w:val="23"/>
        </w:numPr>
        <w:spacing w:line="256" w:lineRule="auto"/>
      </w:pPr>
      <w:r w:rsidRPr="00021FAD">
        <w:t>Bill received a quote from Vested Home Renovation company to repair the fence around the clubhouse and along Due West Rd.  The board approved expenditure of up to $2,500.</w:t>
      </w:r>
    </w:p>
    <w:p w14:paraId="0B456F52" w14:textId="77777777" w:rsidR="00021FAD" w:rsidRPr="00021FAD" w:rsidRDefault="00021FAD" w:rsidP="00021FAD">
      <w:pPr>
        <w:pStyle w:val="ListParagraph"/>
        <w:numPr>
          <w:ilvl w:val="1"/>
          <w:numId w:val="23"/>
        </w:numPr>
        <w:spacing w:line="256" w:lineRule="auto"/>
      </w:pPr>
      <w:r w:rsidRPr="00021FAD">
        <w:t>Bill also requested a quote for repainting the entire fence in Spring 2022.</w:t>
      </w:r>
    </w:p>
    <w:p w14:paraId="01CC5E95" w14:textId="77777777" w:rsidR="00021FAD" w:rsidRPr="00021FAD" w:rsidRDefault="00021FAD" w:rsidP="00021FAD">
      <w:pPr>
        <w:pStyle w:val="ListParagraph"/>
        <w:numPr>
          <w:ilvl w:val="1"/>
          <w:numId w:val="23"/>
        </w:numPr>
        <w:spacing w:line="256" w:lineRule="auto"/>
      </w:pPr>
      <w:r w:rsidRPr="00021FAD">
        <w:t>Lights were purchased to replace the non-working bulbs at the Due West entrance.</w:t>
      </w:r>
    </w:p>
    <w:p w14:paraId="185519AD" w14:textId="77777777" w:rsidR="00021FAD" w:rsidRPr="00021FAD" w:rsidRDefault="00021FAD" w:rsidP="00021FAD">
      <w:pPr>
        <w:pStyle w:val="ListParagraph"/>
        <w:numPr>
          <w:ilvl w:val="0"/>
          <w:numId w:val="23"/>
        </w:numPr>
        <w:spacing w:line="256" w:lineRule="auto"/>
      </w:pPr>
      <w:r w:rsidRPr="00021FAD">
        <w:rPr>
          <w:b/>
          <w:bCs/>
          <w:u w:val="single"/>
        </w:rPr>
        <w:t>Tennis-</w:t>
      </w:r>
      <w:r w:rsidRPr="00021FAD">
        <w:rPr>
          <w:b/>
          <w:bCs/>
        </w:rPr>
        <w:t xml:space="preserve"> </w:t>
      </w:r>
      <w:r w:rsidRPr="00021FAD">
        <w:t xml:space="preserve">Jamey </w:t>
      </w:r>
      <w:proofErr w:type="spellStart"/>
      <w:r w:rsidRPr="00021FAD">
        <w:t>Linard</w:t>
      </w:r>
      <w:proofErr w:type="spellEnd"/>
      <w:r w:rsidRPr="00021FAD">
        <w:t xml:space="preserve"> chair.  See report.</w:t>
      </w:r>
    </w:p>
    <w:p w14:paraId="13C6C763" w14:textId="77777777" w:rsidR="00021FAD" w:rsidRPr="00021FAD" w:rsidRDefault="00021FAD" w:rsidP="00021FAD">
      <w:pPr>
        <w:pStyle w:val="ListParagraph"/>
        <w:ind w:left="1800"/>
      </w:pPr>
    </w:p>
    <w:p w14:paraId="4BDBDAA9" w14:textId="77777777" w:rsidR="00021FAD" w:rsidRPr="00021FAD" w:rsidRDefault="00021FAD" w:rsidP="00021FAD">
      <w:pPr>
        <w:pStyle w:val="ListParagraph"/>
        <w:numPr>
          <w:ilvl w:val="0"/>
          <w:numId w:val="23"/>
        </w:numPr>
        <w:spacing w:line="256" w:lineRule="auto"/>
      </w:pPr>
      <w:r w:rsidRPr="00021FAD">
        <w:rPr>
          <w:b/>
          <w:bCs/>
          <w:u w:val="single"/>
        </w:rPr>
        <w:lastRenderedPageBreak/>
        <w:t>Social</w:t>
      </w:r>
      <w:r w:rsidRPr="00021FAD">
        <w:t xml:space="preserve">-Debbie Ladin chair. </w:t>
      </w:r>
    </w:p>
    <w:p w14:paraId="4C6059FD" w14:textId="77777777" w:rsidR="00021FAD" w:rsidRPr="00021FAD" w:rsidRDefault="00021FAD" w:rsidP="00021FAD">
      <w:pPr>
        <w:pStyle w:val="ListParagraph"/>
        <w:numPr>
          <w:ilvl w:val="1"/>
          <w:numId w:val="23"/>
        </w:numPr>
        <w:spacing w:line="256" w:lineRule="auto"/>
      </w:pPr>
      <w:r w:rsidRPr="00021FAD">
        <w:t>Breakfast with Santa was a success.  Over 100 neighbors attended. At least 40 children participated in several activities.  Our Santa donated his entire fee to Shriner’s Hospital.</w:t>
      </w:r>
    </w:p>
    <w:p w14:paraId="27691B86" w14:textId="77777777" w:rsidR="00021FAD" w:rsidRPr="00021FAD" w:rsidRDefault="00021FAD" w:rsidP="00021FAD">
      <w:pPr>
        <w:pStyle w:val="ListParagraph"/>
        <w:numPr>
          <w:ilvl w:val="0"/>
          <w:numId w:val="23"/>
        </w:numPr>
        <w:spacing w:line="256" w:lineRule="auto"/>
      </w:pPr>
      <w:r w:rsidRPr="00021FAD">
        <w:rPr>
          <w:b/>
          <w:bCs/>
          <w:u w:val="single"/>
        </w:rPr>
        <w:t>Clubhouse</w:t>
      </w:r>
      <w:r w:rsidRPr="00021FAD">
        <w:t>-</w:t>
      </w:r>
      <w:r w:rsidRPr="00021FAD">
        <w:rPr>
          <w:b/>
          <w:bCs/>
        </w:rPr>
        <w:t xml:space="preserve"> </w:t>
      </w:r>
      <w:r w:rsidRPr="00021FAD">
        <w:t>Steve Ryan chair. See report.</w:t>
      </w:r>
    </w:p>
    <w:p w14:paraId="0651AAA4" w14:textId="77777777" w:rsidR="00021FAD" w:rsidRPr="00021FAD" w:rsidRDefault="00021FAD" w:rsidP="00021FAD">
      <w:pPr>
        <w:pStyle w:val="ListParagraph"/>
        <w:numPr>
          <w:ilvl w:val="1"/>
          <w:numId w:val="23"/>
        </w:numPr>
        <w:spacing w:line="256" w:lineRule="auto"/>
      </w:pPr>
      <w:r w:rsidRPr="00021FAD">
        <w:t xml:space="preserve">Due to incorrect identification of the county water meters we have identified that we continue to have incorrect plumbing at the meters resulting in excess water billing for sewer usage we are not using. </w:t>
      </w:r>
      <w:proofErr w:type="spellStart"/>
      <w:r w:rsidRPr="00021FAD">
        <w:t>Sprinkalawn</w:t>
      </w:r>
      <w:proofErr w:type="spellEnd"/>
      <w:r w:rsidRPr="00021FAD">
        <w:t xml:space="preserve"> will be contacted to switch the connections to the water meters.  The board approved $1,000 for this purpose.</w:t>
      </w:r>
    </w:p>
    <w:p w14:paraId="060C0995" w14:textId="77777777" w:rsidR="00021FAD" w:rsidRPr="00021FAD" w:rsidRDefault="00021FAD" w:rsidP="00021FAD">
      <w:pPr>
        <w:pStyle w:val="ListParagraph"/>
        <w:numPr>
          <w:ilvl w:val="1"/>
          <w:numId w:val="23"/>
        </w:numPr>
        <w:spacing w:line="256" w:lineRule="auto"/>
      </w:pPr>
      <w:r w:rsidRPr="00021FAD">
        <w:t>An excessive amount of water continues to be metered indicating an underground leak or other problem.  We will continue to research the possibility of a leak.</w:t>
      </w:r>
    </w:p>
    <w:p w14:paraId="16D84EDB" w14:textId="77777777" w:rsidR="00021FAD" w:rsidRPr="00021FAD" w:rsidRDefault="00021FAD" w:rsidP="00021FAD">
      <w:pPr>
        <w:pStyle w:val="ListParagraph"/>
        <w:numPr>
          <w:ilvl w:val="0"/>
          <w:numId w:val="23"/>
        </w:numPr>
        <w:spacing w:line="256" w:lineRule="auto"/>
        <w:rPr>
          <w:b/>
          <w:bCs/>
          <w:u w:val="single"/>
        </w:rPr>
      </w:pPr>
      <w:r w:rsidRPr="00021FAD">
        <w:rPr>
          <w:b/>
          <w:bCs/>
          <w:u w:val="single"/>
        </w:rPr>
        <w:t>Playground:</w:t>
      </w:r>
    </w:p>
    <w:p w14:paraId="0355E41B" w14:textId="77777777" w:rsidR="00021FAD" w:rsidRPr="00021FAD" w:rsidRDefault="00021FAD" w:rsidP="00021FAD">
      <w:pPr>
        <w:pStyle w:val="ListParagraph"/>
        <w:numPr>
          <w:ilvl w:val="1"/>
          <w:numId w:val="23"/>
        </w:numPr>
        <w:spacing w:line="256" w:lineRule="auto"/>
      </w:pPr>
      <w:r w:rsidRPr="00021FAD">
        <w:t xml:space="preserve">The board discussed the need to evaluate the safety and potential removal of the current playground equipment to avoid someone getting hurt.  </w:t>
      </w:r>
    </w:p>
    <w:p w14:paraId="111C8A4C" w14:textId="77777777" w:rsidR="00021FAD" w:rsidRPr="00021FAD" w:rsidRDefault="00021FAD" w:rsidP="00021FAD">
      <w:pPr>
        <w:pStyle w:val="ListParagraph"/>
        <w:numPr>
          <w:ilvl w:val="0"/>
          <w:numId w:val="23"/>
        </w:numPr>
        <w:spacing w:line="256" w:lineRule="auto"/>
      </w:pPr>
      <w:r w:rsidRPr="00021FAD">
        <w:rPr>
          <w:b/>
          <w:bCs/>
          <w:u w:val="single"/>
        </w:rPr>
        <w:t>Home Rental Limitations</w:t>
      </w:r>
      <w:r w:rsidRPr="00021FAD">
        <w:t xml:space="preserve"> </w:t>
      </w:r>
    </w:p>
    <w:p w14:paraId="0EF238B7" w14:textId="77777777" w:rsidR="00021FAD" w:rsidRPr="00021FAD" w:rsidRDefault="00021FAD" w:rsidP="00021FAD">
      <w:pPr>
        <w:pStyle w:val="ListParagraph"/>
        <w:numPr>
          <w:ilvl w:val="1"/>
          <w:numId w:val="23"/>
        </w:numPr>
        <w:spacing w:line="256" w:lineRule="auto"/>
      </w:pPr>
      <w:r w:rsidRPr="00021FAD">
        <w:t xml:space="preserve">The board will ask the committee to reconvene.  </w:t>
      </w:r>
    </w:p>
    <w:p w14:paraId="7D76734F" w14:textId="77777777" w:rsidR="00021FAD" w:rsidRPr="00021FAD" w:rsidRDefault="00021FAD" w:rsidP="00021FAD">
      <w:pPr>
        <w:pStyle w:val="ListParagraph"/>
        <w:numPr>
          <w:ilvl w:val="0"/>
          <w:numId w:val="23"/>
        </w:numPr>
        <w:spacing w:line="256" w:lineRule="auto"/>
      </w:pPr>
      <w:r w:rsidRPr="00021FAD">
        <w:rPr>
          <w:b/>
          <w:bCs/>
          <w:u w:val="single"/>
        </w:rPr>
        <w:t>Fines</w:t>
      </w:r>
      <w:r w:rsidRPr="00021FAD">
        <w:t xml:space="preserve">:  </w:t>
      </w:r>
    </w:p>
    <w:p w14:paraId="44328BB2" w14:textId="77777777" w:rsidR="00021FAD" w:rsidRPr="00021FAD" w:rsidRDefault="00021FAD" w:rsidP="00021FAD">
      <w:pPr>
        <w:pStyle w:val="ListParagraph"/>
        <w:numPr>
          <w:ilvl w:val="1"/>
          <w:numId w:val="23"/>
        </w:numPr>
        <w:spacing w:line="256" w:lineRule="auto"/>
      </w:pPr>
      <w:r w:rsidRPr="00021FAD">
        <w:t xml:space="preserve">The board continues to call for residents to volunteer to work with the Board and ACC in proposing a change to the covenants and bylaws allowing fines and fees per an established fee schedule for failure to comply with by-laws and ACC regulations. </w:t>
      </w:r>
    </w:p>
    <w:p w14:paraId="6225F804" w14:textId="77777777" w:rsidR="00021FAD" w:rsidRPr="00021FAD" w:rsidRDefault="00021FAD" w:rsidP="00021FAD">
      <w:pPr>
        <w:pStyle w:val="ListParagraph"/>
        <w:ind w:left="1800"/>
      </w:pPr>
    </w:p>
    <w:p w14:paraId="65A88ED0" w14:textId="77777777" w:rsidR="00021FAD" w:rsidRPr="00021FAD" w:rsidRDefault="00021FAD" w:rsidP="00021FAD">
      <w:pPr>
        <w:pStyle w:val="ListParagraph"/>
        <w:numPr>
          <w:ilvl w:val="0"/>
          <w:numId w:val="21"/>
        </w:numPr>
        <w:spacing w:line="256" w:lineRule="auto"/>
        <w:rPr>
          <w:b/>
          <w:bCs/>
          <w:u w:val="single"/>
        </w:rPr>
      </w:pPr>
      <w:r w:rsidRPr="00021FAD">
        <w:rPr>
          <w:b/>
          <w:bCs/>
          <w:u w:val="single"/>
        </w:rPr>
        <w:t>Old Business</w:t>
      </w:r>
    </w:p>
    <w:p w14:paraId="0E7BA7D8" w14:textId="77777777" w:rsidR="00021FAD" w:rsidRPr="00021FAD" w:rsidRDefault="00021FAD" w:rsidP="00021FAD">
      <w:pPr>
        <w:pStyle w:val="ListParagraph"/>
        <w:numPr>
          <w:ilvl w:val="1"/>
          <w:numId w:val="21"/>
        </w:numPr>
        <w:spacing w:line="256" w:lineRule="auto"/>
      </w:pPr>
      <w:r w:rsidRPr="00021FAD">
        <w:t xml:space="preserve">At the November 2021 board meeting, the possibility of having only four directors was mentioned.  As of December 13, no other community members have volunteered to run for a board position.  The HOA’s attorney, Michael Rome, was contacted for advice.  Mr. Rome reported that our by-laws stipulate that the board must consist of a minimum of five members.  Otherwise, any actions taken by fewer members may be considered invalid. </w:t>
      </w:r>
    </w:p>
    <w:p w14:paraId="43704631" w14:textId="77777777" w:rsidR="00021FAD" w:rsidRPr="00021FAD" w:rsidRDefault="00021FAD" w:rsidP="00021FAD"/>
    <w:p w14:paraId="45419992" w14:textId="77777777" w:rsidR="00021FAD" w:rsidRPr="00021FAD" w:rsidRDefault="00021FAD" w:rsidP="00021FAD">
      <w:pPr>
        <w:pStyle w:val="ListParagraph"/>
        <w:numPr>
          <w:ilvl w:val="0"/>
          <w:numId w:val="21"/>
        </w:numPr>
        <w:spacing w:line="256" w:lineRule="auto"/>
        <w:rPr>
          <w:b/>
          <w:bCs/>
          <w:u w:val="single"/>
        </w:rPr>
      </w:pPr>
      <w:r w:rsidRPr="00021FAD">
        <w:t xml:space="preserve"> </w:t>
      </w:r>
      <w:r w:rsidRPr="00021FAD">
        <w:rPr>
          <w:b/>
          <w:bCs/>
          <w:u w:val="single"/>
        </w:rPr>
        <w:t>New Business</w:t>
      </w:r>
    </w:p>
    <w:p w14:paraId="00AD52BB" w14:textId="77777777" w:rsidR="00021FAD" w:rsidRPr="00021FAD" w:rsidRDefault="00021FAD" w:rsidP="00021FAD">
      <w:pPr>
        <w:pStyle w:val="ListParagraph"/>
        <w:numPr>
          <w:ilvl w:val="1"/>
          <w:numId w:val="21"/>
        </w:numPr>
        <w:spacing w:line="256" w:lineRule="auto"/>
      </w:pPr>
      <w:r w:rsidRPr="00021FAD">
        <w:t xml:space="preserve">Annual meeting/election:  </w:t>
      </w:r>
      <w:r w:rsidRPr="00021FAD">
        <w:rPr>
          <w:b/>
          <w:bCs/>
        </w:rPr>
        <w:t>Monday January 24, 2022</w:t>
      </w:r>
    </w:p>
    <w:p w14:paraId="144B7780" w14:textId="77777777" w:rsidR="00021FAD" w:rsidRPr="00021FAD" w:rsidRDefault="00021FAD" w:rsidP="00021FAD">
      <w:pPr>
        <w:pStyle w:val="ListParagraph"/>
        <w:numPr>
          <w:ilvl w:val="1"/>
          <w:numId w:val="21"/>
        </w:numPr>
        <w:spacing w:line="256" w:lineRule="auto"/>
      </w:pPr>
      <w:r w:rsidRPr="00021FAD">
        <w:t xml:space="preserve">Directors not seeking another term:  Steve Ryan, Finis </w:t>
      </w:r>
      <w:proofErr w:type="spellStart"/>
      <w:r w:rsidRPr="00021FAD">
        <w:t>McCarver</w:t>
      </w:r>
      <w:proofErr w:type="spellEnd"/>
    </w:p>
    <w:p w14:paraId="2E341962" w14:textId="77777777" w:rsidR="00021FAD" w:rsidRPr="00021FAD" w:rsidRDefault="00021FAD" w:rsidP="00021FAD">
      <w:pPr>
        <w:pStyle w:val="ListParagraph"/>
        <w:numPr>
          <w:ilvl w:val="1"/>
          <w:numId w:val="21"/>
        </w:numPr>
        <w:spacing w:line="256" w:lineRule="auto"/>
      </w:pPr>
      <w:r w:rsidRPr="00021FAD">
        <w:t xml:space="preserve">Committee members not seeking another term:  Joann Martin, chair of Welcome Committee; Brenda Ray, chair of landscape committee. </w:t>
      </w:r>
    </w:p>
    <w:p w14:paraId="1FBE8634" w14:textId="77777777" w:rsidR="00021FAD" w:rsidRPr="00021FAD" w:rsidRDefault="00021FAD" w:rsidP="00021FAD">
      <w:pPr>
        <w:pStyle w:val="ListParagraph"/>
        <w:numPr>
          <w:ilvl w:val="1"/>
          <w:numId w:val="21"/>
        </w:numPr>
        <w:spacing w:line="256" w:lineRule="auto"/>
      </w:pPr>
      <w:r w:rsidRPr="00021FAD">
        <w:t>The board is extremely appreciative of the services of Steve, Finis, Joann and Brenda. Their hard work has greatly benefited our community!</w:t>
      </w:r>
    </w:p>
    <w:p w14:paraId="6B2F408F" w14:textId="77777777" w:rsidR="00021FAD" w:rsidRPr="00021FAD" w:rsidRDefault="00021FAD" w:rsidP="00021FAD">
      <w:pPr>
        <w:pStyle w:val="ListParagraph"/>
        <w:ind w:left="2160"/>
        <w:rPr>
          <w:b/>
          <w:bCs/>
          <w:u w:val="single"/>
        </w:rPr>
      </w:pPr>
    </w:p>
    <w:p w14:paraId="0ECC90F8" w14:textId="77777777" w:rsidR="00021FAD" w:rsidRPr="00021FAD" w:rsidRDefault="00021FAD" w:rsidP="00021FAD">
      <w:pPr>
        <w:pStyle w:val="ListParagraph"/>
        <w:ind w:left="1350"/>
      </w:pPr>
    </w:p>
    <w:p w14:paraId="58E24240" w14:textId="77777777" w:rsidR="00021FAD" w:rsidRPr="00021FAD" w:rsidRDefault="00021FAD" w:rsidP="00021FAD">
      <w:pPr>
        <w:pStyle w:val="ListParagraph"/>
        <w:numPr>
          <w:ilvl w:val="0"/>
          <w:numId w:val="21"/>
        </w:numPr>
        <w:spacing w:line="256" w:lineRule="auto"/>
      </w:pPr>
      <w:r w:rsidRPr="00021FAD">
        <w:t>Meeting adjourned at 8:10 pm.</w:t>
      </w:r>
    </w:p>
    <w:p w14:paraId="7B146804" w14:textId="77777777" w:rsidR="00021FAD" w:rsidRPr="00021FAD" w:rsidRDefault="00021FAD" w:rsidP="00021FAD">
      <w:pPr>
        <w:pStyle w:val="ListParagraph"/>
        <w:numPr>
          <w:ilvl w:val="0"/>
          <w:numId w:val="21"/>
        </w:numPr>
        <w:spacing w:line="256" w:lineRule="auto"/>
      </w:pPr>
      <w:r w:rsidRPr="00021FAD">
        <w:t xml:space="preserve">The next Board meeting will be </w:t>
      </w:r>
      <w:r w:rsidRPr="00021FAD">
        <w:rPr>
          <w:b/>
          <w:bCs/>
        </w:rPr>
        <w:t>Monday, January 10, 2022</w:t>
      </w:r>
    </w:p>
    <w:p w14:paraId="58E74854" w14:textId="77777777" w:rsidR="00021FAD" w:rsidRDefault="00021FAD" w:rsidP="00021FAD">
      <w:pPr>
        <w:pStyle w:val="ListParagraph"/>
      </w:pPr>
    </w:p>
    <w:p w14:paraId="3BCEA77E" w14:textId="77777777" w:rsidR="00021FAD" w:rsidRDefault="00021FAD" w:rsidP="00021FAD">
      <w:pPr>
        <w:pStyle w:val="ListParagraph"/>
        <w:ind w:left="1350"/>
      </w:pPr>
    </w:p>
    <w:p w14:paraId="01FC529C" w14:textId="77777777" w:rsidR="00021FAD" w:rsidRDefault="00021FAD" w:rsidP="00021FAD">
      <w:pPr>
        <w:pStyle w:val="ListParagraph"/>
        <w:numPr>
          <w:ilvl w:val="0"/>
          <w:numId w:val="21"/>
        </w:numPr>
        <w:spacing w:line="256" w:lineRule="auto"/>
      </w:pPr>
      <w:r>
        <w:t>Minutes written by Patricia Ryan</w:t>
      </w:r>
    </w:p>
    <w:p w14:paraId="47F9E93D" w14:textId="77777777" w:rsidR="00021FAD" w:rsidRDefault="00021FAD" w:rsidP="00021FAD">
      <w:pPr>
        <w:pStyle w:val="ListParagraph"/>
        <w:ind w:left="1440"/>
        <w:rPr>
          <w:b/>
          <w:bCs/>
        </w:rPr>
      </w:pPr>
    </w:p>
    <w:p w14:paraId="59759656" w14:textId="77777777" w:rsidR="00021FAD" w:rsidRDefault="00021FAD" w:rsidP="00021FAD">
      <w:pPr>
        <w:pStyle w:val="ListParagraph"/>
        <w:ind w:left="1800"/>
        <w:rPr>
          <w:b/>
          <w:bCs/>
        </w:rPr>
      </w:pPr>
      <w:r>
        <w:rPr>
          <w:b/>
          <w:bCs/>
        </w:rPr>
        <w:t xml:space="preserve"> </w:t>
      </w:r>
    </w:p>
    <w:p w14:paraId="0F155589" w14:textId="77777777" w:rsidR="00021FAD" w:rsidRDefault="00021FAD" w:rsidP="00021FAD">
      <w:pPr>
        <w:pStyle w:val="ListParagraph"/>
        <w:ind w:left="1440"/>
        <w:rPr>
          <w:b/>
          <w:bCs/>
        </w:rPr>
      </w:pPr>
      <w:r>
        <w:object w:dxaOrig="1545" w:dyaOrig="990" w14:anchorId="70BE2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bat.Document.DC" ShapeID="_x0000_i1025" DrawAspect="Icon" ObjectID="_1700990579" r:id="rId9"/>
        </w:object>
      </w:r>
      <w:r>
        <w:object w:dxaOrig="1545" w:dyaOrig="990" w14:anchorId="4A040BE2">
          <v:shape id="_x0000_i1026" type="#_x0000_t75" style="width:77.25pt;height:49.5pt" o:ole="">
            <v:imagedata r:id="rId10" o:title=""/>
          </v:shape>
          <o:OLEObject Type="Embed" ProgID="Acrobat.Document.DC" ShapeID="_x0000_i1026" DrawAspect="Icon" ObjectID="_1700990580" r:id="rId11"/>
        </w:object>
      </w:r>
      <w:r>
        <w:object w:dxaOrig="1545" w:dyaOrig="990" w14:anchorId="1848AB41">
          <v:shape id="_x0000_i1027" type="#_x0000_t75" style="width:77.25pt;height:49.5pt" o:ole="">
            <v:imagedata r:id="rId12" o:title=""/>
          </v:shape>
          <o:OLEObject Type="Embed" ProgID="Acrobat.Document.DC" ShapeID="_x0000_i1027" DrawAspect="Icon" ObjectID="_1700990581" r:id="rId13"/>
        </w:object>
      </w:r>
      <w:r>
        <w:object w:dxaOrig="1545" w:dyaOrig="990" w14:anchorId="36DEA166">
          <v:shape id="_x0000_i1028" type="#_x0000_t75" style="width:77.25pt;height:49.5pt" o:ole="">
            <v:imagedata r:id="rId14" o:title=""/>
          </v:shape>
          <o:OLEObject Type="Embed" ProgID="Acrobat.Document.DC" ShapeID="_x0000_i1028" DrawAspect="Icon" ObjectID="_1700990582" r:id="rId15"/>
        </w:object>
      </w:r>
    </w:p>
    <w:p w14:paraId="407F18A6" w14:textId="77777777" w:rsidR="00021FAD" w:rsidRDefault="00021FAD" w:rsidP="00021FAD">
      <w:pPr>
        <w:pStyle w:val="ListParagraph"/>
        <w:ind w:left="1800"/>
        <w:rPr>
          <w:b/>
          <w:bCs/>
        </w:rPr>
      </w:pPr>
      <w:r>
        <w:object w:dxaOrig="1545" w:dyaOrig="990" w14:anchorId="15E29628">
          <v:shape id="_x0000_i1029" type="#_x0000_t75" style="width:77.25pt;height:49.5pt" o:ole="">
            <v:imagedata r:id="rId16" o:title=""/>
          </v:shape>
          <o:OLEObject Type="Embed" ProgID="Acrobat.Document.DC" ShapeID="_x0000_i1029" DrawAspect="Icon" ObjectID="_1700990583" r:id="rId17"/>
        </w:object>
      </w:r>
      <w:r>
        <w:object w:dxaOrig="1545" w:dyaOrig="990" w14:anchorId="30A736AD">
          <v:shape id="_x0000_i1030" type="#_x0000_t75" style="width:77.25pt;height:49.5pt" o:ole="">
            <v:imagedata r:id="rId18" o:title=""/>
          </v:shape>
          <o:OLEObject Type="Embed" ProgID="Acrobat.Document.DC" ShapeID="_x0000_i1030" DrawAspect="Icon" ObjectID="_1700990584" r:id="rId19"/>
        </w:object>
      </w:r>
      <w:r>
        <w:rPr>
          <w:b/>
          <w:bCs/>
        </w:rPr>
        <w:t xml:space="preserve"> </w:t>
      </w:r>
      <w:r>
        <w:object w:dxaOrig="1545" w:dyaOrig="990" w14:anchorId="19E962E4">
          <v:shape id="_x0000_i1031" type="#_x0000_t75" style="width:77.25pt;height:49.5pt" o:ole="">
            <v:imagedata r:id="rId20" o:title=""/>
          </v:shape>
          <o:OLEObject Type="Embed" ProgID="Acrobat.Document.DC" ShapeID="_x0000_i1031" DrawAspect="Icon" ObjectID="_1700990585" r:id="rId21"/>
        </w:object>
      </w:r>
    </w:p>
    <w:p w14:paraId="66E174C4" w14:textId="77777777" w:rsidR="00021FAD" w:rsidRDefault="00021FAD" w:rsidP="00021FAD"/>
    <w:p w14:paraId="6B88AA25" w14:textId="77777777" w:rsidR="000C069D" w:rsidRDefault="000C069D"/>
    <w:sectPr w:rsidR="000C069D" w:rsidSect="00D74B5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F8F2" w14:textId="77777777" w:rsidR="00F524BB" w:rsidRDefault="00F524BB" w:rsidP="00395B93">
      <w:pPr>
        <w:spacing w:after="0" w:line="240" w:lineRule="auto"/>
      </w:pPr>
      <w:r>
        <w:separator/>
      </w:r>
    </w:p>
  </w:endnote>
  <w:endnote w:type="continuationSeparator" w:id="0">
    <w:p w14:paraId="1C5CBF82" w14:textId="77777777" w:rsidR="00F524BB" w:rsidRDefault="00F524BB" w:rsidP="0039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1446" w14:textId="77777777" w:rsidR="00F524BB" w:rsidRDefault="00F524BB" w:rsidP="00395B93">
      <w:pPr>
        <w:spacing w:after="0" w:line="240" w:lineRule="auto"/>
      </w:pPr>
      <w:r>
        <w:separator/>
      </w:r>
    </w:p>
  </w:footnote>
  <w:footnote w:type="continuationSeparator" w:id="0">
    <w:p w14:paraId="7941853E" w14:textId="77777777" w:rsidR="00F524BB" w:rsidRDefault="00F524BB" w:rsidP="0039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F3"/>
    <w:multiLevelType w:val="hybridMultilevel"/>
    <w:tmpl w:val="A2F6663C"/>
    <w:lvl w:ilvl="0" w:tplc="AC1077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AD77D0D"/>
    <w:multiLevelType w:val="hybridMultilevel"/>
    <w:tmpl w:val="6374B220"/>
    <w:lvl w:ilvl="0" w:tplc="503A4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C1392"/>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A84580"/>
    <w:multiLevelType w:val="hybridMultilevel"/>
    <w:tmpl w:val="EFB81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4F0C1B"/>
    <w:multiLevelType w:val="hybridMultilevel"/>
    <w:tmpl w:val="EECA618C"/>
    <w:lvl w:ilvl="0" w:tplc="591CEB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6C74E9F"/>
    <w:multiLevelType w:val="hybridMultilevel"/>
    <w:tmpl w:val="5BF07A5E"/>
    <w:lvl w:ilvl="0" w:tplc="17126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D3A91"/>
    <w:multiLevelType w:val="hybridMultilevel"/>
    <w:tmpl w:val="1550DD0C"/>
    <w:lvl w:ilvl="0" w:tplc="5574D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071A6"/>
    <w:multiLevelType w:val="hybridMultilevel"/>
    <w:tmpl w:val="693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3142D"/>
    <w:multiLevelType w:val="hybridMultilevel"/>
    <w:tmpl w:val="C76AA3CA"/>
    <w:lvl w:ilvl="0" w:tplc="1702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5D451D"/>
    <w:multiLevelType w:val="hybridMultilevel"/>
    <w:tmpl w:val="06FEA400"/>
    <w:lvl w:ilvl="0" w:tplc="7D3CC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51D71"/>
    <w:multiLevelType w:val="hybridMultilevel"/>
    <w:tmpl w:val="0F72D9C6"/>
    <w:lvl w:ilvl="0" w:tplc="5B1EE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EB4FC5A">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06853"/>
    <w:multiLevelType w:val="hybridMultilevel"/>
    <w:tmpl w:val="68A4D43E"/>
    <w:lvl w:ilvl="0" w:tplc="91B8E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EB1332"/>
    <w:multiLevelType w:val="hybridMultilevel"/>
    <w:tmpl w:val="163A0E0C"/>
    <w:lvl w:ilvl="0" w:tplc="E86AC4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0D7131"/>
    <w:multiLevelType w:val="hybridMultilevel"/>
    <w:tmpl w:val="99B2D436"/>
    <w:lvl w:ilvl="0" w:tplc="59F0A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434D47"/>
    <w:multiLevelType w:val="hybridMultilevel"/>
    <w:tmpl w:val="6FD0DB9C"/>
    <w:lvl w:ilvl="0" w:tplc="0A720C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C747AEE"/>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430081"/>
    <w:multiLevelType w:val="hybridMultilevel"/>
    <w:tmpl w:val="45B0D226"/>
    <w:lvl w:ilvl="0" w:tplc="5B540932">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A5E45"/>
    <w:multiLevelType w:val="hybridMultilevel"/>
    <w:tmpl w:val="C8A4E240"/>
    <w:lvl w:ilvl="0" w:tplc="64AA24A4">
      <w:start w:val="1"/>
      <w:numFmt w:val="upperLetter"/>
      <w:lvlText w:val="%1."/>
      <w:lvlJc w:val="left"/>
      <w:pPr>
        <w:ind w:left="135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D22FAC"/>
    <w:multiLevelType w:val="hybridMultilevel"/>
    <w:tmpl w:val="7CD2FB3C"/>
    <w:lvl w:ilvl="0" w:tplc="CA00D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B93F88"/>
    <w:multiLevelType w:val="hybridMultilevel"/>
    <w:tmpl w:val="F0383E8A"/>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6"/>
  </w:num>
  <w:num w:numId="5">
    <w:abstractNumId w:val="13"/>
  </w:num>
  <w:num w:numId="6">
    <w:abstractNumId w:val="16"/>
  </w:num>
  <w:num w:numId="7">
    <w:abstractNumId w:val="10"/>
  </w:num>
  <w:num w:numId="8">
    <w:abstractNumId w:val="17"/>
  </w:num>
  <w:num w:numId="9">
    <w:abstractNumId w:val="12"/>
  </w:num>
  <w:num w:numId="10">
    <w:abstractNumId w:val="1"/>
  </w:num>
  <w:num w:numId="11">
    <w:abstractNumId w:val="11"/>
  </w:num>
  <w:num w:numId="12">
    <w:abstractNumId w:val="2"/>
  </w:num>
  <w:num w:numId="13">
    <w:abstractNumId w:val="8"/>
  </w:num>
  <w:num w:numId="14">
    <w:abstractNumId w:val="19"/>
  </w:num>
  <w:num w:numId="15">
    <w:abstractNumId w:val="3"/>
  </w:num>
  <w:num w:numId="16">
    <w:abstractNumId w:val="15"/>
  </w:num>
  <w:num w:numId="17">
    <w:abstractNumId w:val="18"/>
  </w:num>
  <w:num w:numId="18">
    <w:abstractNumId w:val="4"/>
  </w:num>
  <w:num w:numId="19">
    <w:abstractNumId w:val="14"/>
  </w:num>
  <w:num w:numId="20">
    <w:abstractNumId w:val="0"/>
  </w:num>
  <w:num w:numId="2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9D"/>
    <w:rsid w:val="00000D76"/>
    <w:rsid w:val="00021FAD"/>
    <w:rsid w:val="00023FEC"/>
    <w:rsid w:val="00026EBC"/>
    <w:rsid w:val="00027B1C"/>
    <w:rsid w:val="00056605"/>
    <w:rsid w:val="00063402"/>
    <w:rsid w:val="0006674C"/>
    <w:rsid w:val="000732A3"/>
    <w:rsid w:val="0009023C"/>
    <w:rsid w:val="000A0340"/>
    <w:rsid w:val="000A2E13"/>
    <w:rsid w:val="000A439C"/>
    <w:rsid w:val="000A642E"/>
    <w:rsid w:val="000B40F2"/>
    <w:rsid w:val="000C0072"/>
    <w:rsid w:val="000C069D"/>
    <w:rsid w:val="000C3A75"/>
    <w:rsid w:val="000C6569"/>
    <w:rsid w:val="000E13ED"/>
    <w:rsid w:val="000E2074"/>
    <w:rsid w:val="0012228D"/>
    <w:rsid w:val="00140B0E"/>
    <w:rsid w:val="00170CE2"/>
    <w:rsid w:val="001922BB"/>
    <w:rsid w:val="00197B1B"/>
    <w:rsid w:val="001B06E5"/>
    <w:rsid w:val="001B1195"/>
    <w:rsid w:val="001B6B5F"/>
    <w:rsid w:val="001C5F4D"/>
    <w:rsid w:val="001E1D20"/>
    <w:rsid w:val="001F1F02"/>
    <w:rsid w:val="001F1F08"/>
    <w:rsid w:val="00210F59"/>
    <w:rsid w:val="002179CD"/>
    <w:rsid w:val="00223FBD"/>
    <w:rsid w:val="0025752D"/>
    <w:rsid w:val="00260024"/>
    <w:rsid w:val="00267DEC"/>
    <w:rsid w:val="00291B26"/>
    <w:rsid w:val="00297DD3"/>
    <w:rsid w:val="002C33B6"/>
    <w:rsid w:val="002E1C31"/>
    <w:rsid w:val="00302D6F"/>
    <w:rsid w:val="003129CB"/>
    <w:rsid w:val="00337B46"/>
    <w:rsid w:val="00346651"/>
    <w:rsid w:val="00351D89"/>
    <w:rsid w:val="00352A9F"/>
    <w:rsid w:val="00390433"/>
    <w:rsid w:val="00395B93"/>
    <w:rsid w:val="003B274B"/>
    <w:rsid w:val="003B77CC"/>
    <w:rsid w:val="00400AEA"/>
    <w:rsid w:val="00413A29"/>
    <w:rsid w:val="004175C6"/>
    <w:rsid w:val="00423E92"/>
    <w:rsid w:val="00425C85"/>
    <w:rsid w:val="00426847"/>
    <w:rsid w:val="00446C16"/>
    <w:rsid w:val="00450DA1"/>
    <w:rsid w:val="00451763"/>
    <w:rsid w:val="00471A7F"/>
    <w:rsid w:val="0047519D"/>
    <w:rsid w:val="00480F25"/>
    <w:rsid w:val="00482F4C"/>
    <w:rsid w:val="00492DFE"/>
    <w:rsid w:val="004A681C"/>
    <w:rsid w:val="004F2B23"/>
    <w:rsid w:val="004F6193"/>
    <w:rsid w:val="004F72FC"/>
    <w:rsid w:val="0050229E"/>
    <w:rsid w:val="00515549"/>
    <w:rsid w:val="00540D86"/>
    <w:rsid w:val="00564526"/>
    <w:rsid w:val="005B4F05"/>
    <w:rsid w:val="005D2ADE"/>
    <w:rsid w:val="005E4E31"/>
    <w:rsid w:val="005F091C"/>
    <w:rsid w:val="00642069"/>
    <w:rsid w:val="006479B3"/>
    <w:rsid w:val="006A299D"/>
    <w:rsid w:val="006B7318"/>
    <w:rsid w:val="006D40AB"/>
    <w:rsid w:val="006D6750"/>
    <w:rsid w:val="006D67D4"/>
    <w:rsid w:val="006E7B9E"/>
    <w:rsid w:val="006F4C31"/>
    <w:rsid w:val="00701F2A"/>
    <w:rsid w:val="00713738"/>
    <w:rsid w:val="0072038C"/>
    <w:rsid w:val="00722B0D"/>
    <w:rsid w:val="00734D08"/>
    <w:rsid w:val="00760097"/>
    <w:rsid w:val="00767958"/>
    <w:rsid w:val="007750C6"/>
    <w:rsid w:val="0078079F"/>
    <w:rsid w:val="007815D7"/>
    <w:rsid w:val="00784567"/>
    <w:rsid w:val="007919F8"/>
    <w:rsid w:val="007C205C"/>
    <w:rsid w:val="007C4D86"/>
    <w:rsid w:val="007D5B3F"/>
    <w:rsid w:val="007E3EE5"/>
    <w:rsid w:val="007F3B45"/>
    <w:rsid w:val="007F4163"/>
    <w:rsid w:val="007F7A9F"/>
    <w:rsid w:val="00806889"/>
    <w:rsid w:val="00832349"/>
    <w:rsid w:val="008561C8"/>
    <w:rsid w:val="00873DF0"/>
    <w:rsid w:val="008841E5"/>
    <w:rsid w:val="00885349"/>
    <w:rsid w:val="00887A5A"/>
    <w:rsid w:val="00895726"/>
    <w:rsid w:val="008A694E"/>
    <w:rsid w:val="008C054F"/>
    <w:rsid w:val="008C62E5"/>
    <w:rsid w:val="008D4845"/>
    <w:rsid w:val="008F0713"/>
    <w:rsid w:val="00900E7C"/>
    <w:rsid w:val="00917218"/>
    <w:rsid w:val="00930D41"/>
    <w:rsid w:val="00943E88"/>
    <w:rsid w:val="009642E0"/>
    <w:rsid w:val="00971144"/>
    <w:rsid w:val="00975050"/>
    <w:rsid w:val="0098102B"/>
    <w:rsid w:val="00982285"/>
    <w:rsid w:val="009B0066"/>
    <w:rsid w:val="009B67B3"/>
    <w:rsid w:val="009D7955"/>
    <w:rsid w:val="009E077C"/>
    <w:rsid w:val="00A00F69"/>
    <w:rsid w:val="00A011B4"/>
    <w:rsid w:val="00A06DE9"/>
    <w:rsid w:val="00A11A4E"/>
    <w:rsid w:val="00A24204"/>
    <w:rsid w:val="00A3244A"/>
    <w:rsid w:val="00A3280A"/>
    <w:rsid w:val="00A34F33"/>
    <w:rsid w:val="00A43633"/>
    <w:rsid w:val="00A55C68"/>
    <w:rsid w:val="00A64AB8"/>
    <w:rsid w:val="00A65562"/>
    <w:rsid w:val="00A67567"/>
    <w:rsid w:val="00A852BE"/>
    <w:rsid w:val="00A85D75"/>
    <w:rsid w:val="00AA5B26"/>
    <w:rsid w:val="00AA5D69"/>
    <w:rsid w:val="00AC1877"/>
    <w:rsid w:val="00AD09CF"/>
    <w:rsid w:val="00AE527C"/>
    <w:rsid w:val="00AF3B9A"/>
    <w:rsid w:val="00B13246"/>
    <w:rsid w:val="00B24E95"/>
    <w:rsid w:val="00B30B48"/>
    <w:rsid w:val="00B3444F"/>
    <w:rsid w:val="00B72D9D"/>
    <w:rsid w:val="00B970CE"/>
    <w:rsid w:val="00C03336"/>
    <w:rsid w:val="00C15A2D"/>
    <w:rsid w:val="00C6208C"/>
    <w:rsid w:val="00C62EED"/>
    <w:rsid w:val="00C82DDE"/>
    <w:rsid w:val="00C87856"/>
    <w:rsid w:val="00CA1435"/>
    <w:rsid w:val="00CB0A2B"/>
    <w:rsid w:val="00CC1D23"/>
    <w:rsid w:val="00CE4D62"/>
    <w:rsid w:val="00CE690C"/>
    <w:rsid w:val="00CF16EC"/>
    <w:rsid w:val="00D00D8E"/>
    <w:rsid w:val="00D06DF9"/>
    <w:rsid w:val="00D13DC7"/>
    <w:rsid w:val="00D37875"/>
    <w:rsid w:val="00D62723"/>
    <w:rsid w:val="00D74B57"/>
    <w:rsid w:val="00D75FE2"/>
    <w:rsid w:val="00D91C05"/>
    <w:rsid w:val="00DD3CF5"/>
    <w:rsid w:val="00DD6006"/>
    <w:rsid w:val="00DF264B"/>
    <w:rsid w:val="00DF53F5"/>
    <w:rsid w:val="00DF6AF8"/>
    <w:rsid w:val="00E024CF"/>
    <w:rsid w:val="00E11F26"/>
    <w:rsid w:val="00E27FEA"/>
    <w:rsid w:val="00E30143"/>
    <w:rsid w:val="00E32612"/>
    <w:rsid w:val="00E32834"/>
    <w:rsid w:val="00E3546F"/>
    <w:rsid w:val="00E517E1"/>
    <w:rsid w:val="00E56ECB"/>
    <w:rsid w:val="00E5708C"/>
    <w:rsid w:val="00E57339"/>
    <w:rsid w:val="00E707E0"/>
    <w:rsid w:val="00E7300F"/>
    <w:rsid w:val="00E7396E"/>
    <w:rsid w:val="00E84041"/>
    <w:rsid w:val="00E850C9"/>
    <w:rsid w:val="00E8754D"/>
    <w:rsid w:val="00EA4484"/>
    <w:rsid w:val="00ED5D72"/>
    <w:rsid w:val="00EE74F8"/>
    <w:rsid w:val="00EF0792"/>
    <w:rsid w:val="00F05AA4"/>
    <w:rsid w:val="00F2235C"/>
    <w:rsid w:val="00F27269"/>
    <w:rsid w:val="00F315D0"/>
    <w:rsid w:val="00F524BB"/>
    <w:rsid w:val="00F52D9C"/>
    <w:rsid w:val="00F66BEF"/>
    <w:rsid w:val="00F671EC"/>
    <w:rsid w:val="00F72DA6"/>
    <w:rsid w:val="00F804A9"/>
    <w:rsid w:val="00F90C21"/>
    <w:rsid w:val="00FA6B03"/>
    <w:rsid w:val="00FE148E"/>
    <w:rsid w:val="00F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3DD"/>
  <w15:chartTrackingRefBased/>
  <w15:docId w15:val="{8E09B8AA-551A-40E8-94F6-A7DCC84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9D"/>
    <w:pPr>
      <w:ind w:left="720"/>
      <w:contextualSpacing/>
    </w:pPr>
  </w:style>
  <w:style w:type="paragraph" w:styleId="Header">
    <w:name w:val="header"/>
    <w:basedOn w:val="Normal"/>
    <w:link w:val="HeaderChar"/>
    <w:uiPriority w:val="99"/>
    <w:unhideWhenUsed/>
    <w:rsid w:val="0039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93"/>
  </w:style>
  <w:style w:type="paragraph" w:styleId="Footer">
    <w:name w:val="footer"/>
    <w:basedOn w:val="Normal"/>
    <w:link w:val="FooterChar"/>
    <w:uiPriority w:val="99"/>
    <w:unhideWhenUsed/>
    <w:rsid w:val="0039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173C-10E7-49B0-B568-C80C796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Swinford</dc:creator>
  <cp:keywords/>
  <dc:description/>
  <cp:lastModifiedBy>Patricia Ryan</cp:lastModifiedBy>
  <cp:revision>56</cp:revision>
  <cp:lastPrinted>2020-05-11T17:53:00Z</cp:lastPrinted>
  <dcterms:created xsi:type="dcterms:W3CDTF">2021-12-01T23:32:00Z</dcterms:created>
  <dcterms:modified xsi:type="dcterms:W3CDTF">2021-12-14T17:35:00Z</dcterms:modified>
</cp:coreProperties>
</file>