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AF240" w14:textId="76AF4DA9" w:rsidR="001000C8" w:rsidRDefault="001000C8" w:rsidP="00021FAD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14C7E5" wp14:editId="7E2B5F46">
            <wp:simplePos x="0" y="0"/>
            <wp:positionH relativeFrom="margin">
              <wp:posOffset>2000250</wp:posOffset>
            </wp:positionH>
            <wp:positionV relativeFrom="paragraph">
              <wp:posOffset>-226695</wp:posOffset>
            </wp:positionV>
            <wp:extent cx="2435225" cy="1165225"/>
            <wp:effectExtent l="0" t="0" r="3175" b="0"/>
            <wp:wrapNone/>
            <wp:docPr id="100" name="Picture 10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 descr="Logo, company name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116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61B244" w14:textId="3E434A46" w:rsidR="001000C8" w:rsidRDefault="001000C8" w:rsidP="00021FAD">
      <w:pPr>
        <w:jc w:val="center"/>
        <w:rPr>
          <w:b/>
          <w:bCs/>
          <w:sz w:val="28"/>
          <w:szCs w:val="28"/>
          <w:u w:val="single"/>
        </w:rPr>
      </w:pPr>
    </w:p>
    <w:p w14:paraId="36853F44" w14:textId="77777777" w:rsidR="001000C8" w:rsidRDefault="001000C8" w:rsidP="00021FAD">
      <w:pPr>
        <w:jc w:val="center"/>
        <w:rPr>
          <w:b/>
          <w:bCs/>
          <w:sz w:val="28"/>
          <w:szCs w:val="28"/>
          <w:u w:val="single"/>
        </w:rPr>
      </w:pPr>
    </w:p>
    <w:p w14:paraId="298388B7" w14:textId="361C3673" w:rsidR="00021FAD" w:rsidRPr="00564526" w:rsidRDefault="00021FAD" w:rsidP="00021FAD">
      <w:pPr>
        <w:jc w:val="center"/>
        <w:rPr>
          <w:b/>
          <w:bCs/>
          <w:sz w:val="28"/>
          <w:szCs w:val="28"/>
        </w:rPr>
      </w:pPr>
      <w:r w:rsidRPr="00564526">
        <w:rPr>
          <w:b/>
          <w:bCs/>
          <w:sz w:val="28"/>
          <w:szCs w:val="28"/>
          <w:u w:val="single"/>
        </w:rPr>
        <w:t>WHHOA Board Meeting</w:t>
      </w:r>
      <w:r w:rsidRPr="00564526">
        <w:rPr>
          <w:b/>
          <w:bCs/>
          <w:sz w:val="28"/>
          <w:szCs w:val="28"/>
        </w:rPr>
        <w:t xml:space="preserve"> </w:t>
      </w:r>
      <w:r w:rsidRPr="00564526">
        <w:rPr>
          <w:b/>
          <w:bCs/>
          <w:sz w:val="28"/>
          <w:szCs w:val="28"/>
          <w:u w:val="single"/>
        </w:rPr>
        <w:t>Minutes</w:t>
      </w:r>
      <w:r w:rsidRPr="00564526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14:paraId="36209DB0" w14:textId="7B75F3A0" w:rsidR="00021FAD" w:rsidRDefault="00E768D6" w:rsidP="00021FAD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12</w:t>
      </w:r>
      <w:r w:rsidR="00021FAD">
        <w:rPr>
          <w:sz w:val="28"/>
          <w:szCs w:val="28"/>
        </w:rPr>
        <w:t xml:space="preserve">, </w:t>
      </w:r>
      <w:r w:rsidR="0060474D">
        <w:rPr>
          <w:sz w:val="28"/>
          <w:szCs w:val="28"/>
        </w:rPr>
        <w:t xml:space="preserve">2025     </w:t>
      </w:r>
      <w:r w:rsidR="00021FAD">
        <w:rPr>
          <w:sz w:val="28"/>
          <w:szCs w:val="28"/>
        </w:rPr>
        <w:t>7:00 PM</w:t>
      </w:r>
    </w:p>
    <w:p w14:paraId="7E4E2187" w14:textId="22770F3E" w:rsidR="00021FAD" w:rsidRDefault="00021FAD" w:rsidP="00021FAD">
      <w:r>
        <w:rPr>
          <w:u w:val="single"/>
        </w:rPr>
        <w:t>Board Member Attendees</w:t>
      </w:r>
      <w:r>
        <w:t xml:space="preserve">:  </w:t>
      </w:r>
      <w:r w:rsidR="00F7560B">
        <w:t xml:space="preserve">Steve </w:t>
      </w:r>
      <w:r w:rsidR="00E21E9B">
        <w:t>Milby</w:t>
      </w:r>
      <w:r w:rsidR="00F7560B">
        <w:t xml:space="preserve">, </w:t>
      </w:r>
      <w:r w:rsidR="00920959">
        <w:t>president; Bill</w:t>
      </w:r>
      <w:r w:rsidR="0011196D">
        <w:t xml:space="preserve"> Logan, vice-president; </w:t>
      </w:r>
      <w:r>
        <w:t xml:space="preserve">Patricia Ryan, </w:t>
      </w:r>
      <w:r w:rsidR="00F44ED0">
        <w:t>Secretary</w:t>
      </w:r>
    </w:p>
    <w:p w14:paraId="16692631" w14:textId="7180E90E" w:rsidR="00021FAD" w:rsidRDefault="00021FAD" w:rsidP="00021FAD">
      <w:r>
        <w:rPr>
          <w:u w:val="single"/>
        </w:rPr>
        <w:t>Absent</w:t>
      </w:r>
      <w:r>
        <w:t xml:space="preserve">: </w:t>
      </w:r>
      <w:r w:rsidR="002101F7">
        <w:t xml:space="preserve">Mike Carroll, Treasurer; </w:t>
      </w:r>
      <w:r w:rsidR="00F52C84">
        <w:t>Geri McCormick, Director</w:t>
      </w:r>
    </w:p>
    <w:p w14:paraId="5AEAD9E0" w14:textId="064A9AE9" w:rsidR="00021FAD" w:rsidRDefault="00021FAD" w:rsidP="00021FAD">
      <w:r>
        <w:rPr>
          <w:u w:val="single"/>
        </w:rPr>
        <w:t>Committee Member Attendees</w:t>
      </w:r>
      <w:r>
        <w:t xml:space="preserve">:   </w:t>
      </w:r>
      <w:r w:rsidR="0006697B">
        <w:t>Janet Carroll – Tennis; Shannon Mills-ACC</w:t>
      </w:r>
    </w:p>
    <w:p w14:paraId="7EB5496D" w14:textId="17AD7BA6" w:rsidR="00021FAD" w:rsidRDefault="00021FAD" w:rsidP="00021FAD">
      <w:r>
        <w:rPr>
          <w:u w:val="single"/>
        </w:rPr>
        <w:t>Community member attendees</w:t>
      </w:r>
      <w:r>
        <w:t xml:space="preserve">: </w:t>
      </w:r>
      <w:r w:rsidR="002222CF">
        <w:t xml:space="preserve"> none</w:t>
      </w:r>
    </w:p>
    <w:p w14:paraId="0BCEDFC0" w14:textId="77777777" w:rsidR="00021FAD" w:rsidRDefault="00021FAD" w:rsidP="00021FAD"/>
    <w:p w14:paraId="1A6A73B0" w14:textId="77777777" w:rsidR="00021FAD" w:rsidRDefault="00021FAD" w:rsidP="00021FAD">
      <w:pPr>
        <w:pStyle w:val="ListParagraph"/>
        <w:numPr>
          <w:ilvl w:val="0"/>
          <w:numId w:val="21"/>
        </w:numPr>
        <w:spacing w:line="256" w:lineRule="auto"/>
      </w:pPr>
      <w:r>
        <w:rPr>
          <w:b/>
          <w:bCs/>
          <w:u w:val="single"/>
        </w:rPr>
        <w:t>Call meeting to order/Agenda overview</w:t>
      </w:r>
    </w:p>
    <w:p w14:paraId="00E4DD7D" w14:textId="77777777" w:rsidR="00021FAD" w:rsidRDefault="00021FAD" w:rsidP="00021FAD">
      <w:pPr>
        <w:pStyle w:val="ListParagraph"/>
        <w:ind w:left="1080"/>
      </w:pPr>
    </w:p>
    <w:p w14:paraId="6711C0E0" w14:textId="4F9BFB92" w:rsidR="00021FAD" w:rsidRPr="00123232" w:rsidRDefault="00021FAD" w:rsidP="00021FAD">
      <w:pPr>
        <w:pStyle w:val="ListParagraph"/>
        <w:numPr>
          <w:ilvl w:val="0"/>
          <w:numId w:val="21"/>
        </w:numPr>
        <w:spacing w:line="256" w:lineRule="auto"/>
        <w:rPr>
          <w:b/>
          <w:bCs/>
          <w:u w:val="single"/>
        </w:rPr>
      </w:pPr>
      <w:r>
        <w:rPr>
          <w:b/>
          <w:bCs/>
          <w:u w:val="single"/>
        </w:rPr>
        <w:t>Public Comment</w:t>
      </w:r>
      <w:r>
        <w:t xml:space="preserve">: </w:t>
      </w:r>
      <w:r w:rsidR="004C7A66">
        <w:t xml:space="preserve"> None</w:t>
      </w:r>
    </w:p>
    <w:p w14:paraId="2F21419F" w14:textId="77777777" w:rsidR="00021FAD" w:rsidRDefault="00021FAD" w:rsidP="00021FAD">
      <w:pPr>
        <w:pStyle w:val="ListParagraph"/>
        <w:ind w:left="1080"/>
      </w:pPr>
    </w:p>
    <w:p w14:paraId="29DF3373" w14:textId="77777777" w:rsidR="00021FAD" w:rsidRDefault="00021FAD" w:rsidP="00021FAD">
      <w:pPr>
        <w:pStyle w:val="ListParagraph"/>
        <w:numPr>
          <w:ilvl w:val="0"/>
          <w:numId w:val="21"/>
        </w:numPr>
        <w:spacing w:line="256" w:lineRule="auto"/>
        <w:rPr>
          <w:b/>
          <w:bCs/>
          <w:u w:val="single"/>
        </w:rPr>
      </w:pPr>
      <w:r>
        <w:t xml:space="preserve"> </w:t>
      </w:r>
      <w:r>
        <w:rPr>
          <w:b/>
          <w:bCs/>
          <w:u w:val="single"/>
        </w:rPr>
        <w:t>Consent Calendar</w:t>
      </w:r>
    </w:p>
    <w:p w14:paraId="72C58F93" w14:textId="3F3097C1" w:rsidR="00021FAD" w:rsidRDefault="00021FAD" w:rsidP="00021FAD">
      <w:pPr>
        <w:pStyle w:val="ListParagraph"/>
        <w:numPr>
          <w:ilvl w:val="0"/>
          <w:numId w:val="22"/>
        </w:numPr>
        <w:spacing w:line="256" w:lineRule="auto"/>
      </w:pPr>
      <w:r>
        <w:rPr>
          <w:b/>
          <w:bCs/>
        </w:rPr>
        <w:t>Approval of previous minutes</w:t>
      </w:r>
      <w:r>
        <w:t>- Minute</w:t>
      </w:r>
      <w:r w:rsidR="007C18C5">
        <w:t xml:space="preserve"> report</w:t>
      </w:r>
      <w:r>
        <w:t xml:space="preserve"> of the</w:t>
      </w:r>
      <w:r w:rsidR="009B69CB">
        <w:t xml:space="preserve"> </w:t>
      </w:r>
      <w:r w:rsidR="00EE47E8" w:rsidRPr="00EE47E8">
        <w:t>January 2025</w:t>
      </w:r>
      <w:r>
        <w:t xml:space="preserve"> board meeting </w:t>
      </w:r>
      <w:r w:rsidR="007C18C5">
        <w:t>was</w:t>
      </w:r>
      <w:r>
        <w:t xml:space="preserve"> approved unanimously by board members present.</w:t>
      </w:r>
      <w:r w:rsidR="00CC1228">
        <w:t xml:space="preserve"> </w:t>
      </w:r>
    </w:p>
    <w:p w14:paraId="20220193" w14:textId="77777777" w:rsidR="00021FAD" w:rsidRDefault="00021FAD" w:rsidP="00021FAD">
      <w:pPr>
        <w:pStyle w:val="ListParagraph"/>
        <w:ind w:left="1440"/>
      </w:pPr>
    </w:p>
    <w:p w14:paraId="53A331F4" w14:textId="73B28835" w:rsidR="00021FAD" w:rsidRDefault="00021FAD" w:rsidP="00021FAD">
      <w:pPr>
        <w:pStyle w:val="ListParagraph"/>
        <w:numPr>
          <w:ilvl w:val="0"/>
          <w:numId w:val="21"/>
        </w:numPr>
        <w:spacing w:line="256" w:lineRule="auto"/>
      </w:pPr>
      <w:r>
        <w:rPr>
          <w:b/>
          <w:bCs/>
        </w:rPr>
        <w:t>Financial Report</w:t>
      </w:r>
      <w:r>
        <w:t>-</w:t>
      </w:r>
      <w:r w:rsidR="005703BD">
        <w:t>reported by Steve Milby</w:t>
      </w:r>
      <w:r>
        <w:t xml:space="preserve"> </w:t>
      </w:r>
      <w:r w:rsidR="00B27AD7">
        <w:t>:  A few people that have moved away from WH have positive balances in their account.  The board will attempt to contact those people to return the funds to them.</w:t>
      </w:r>
    </w:p>
    <w:p w14:paraId="36C03768" w14:textId="77777777" w:rsidR="00021FAD" w:rsidRPr="00021FAD" w:rsidRDefault="00021FAD" w:rsidP="00021FAD">
      <w:pPr>
        <w:pStyle w:val="ListParagraph"/>
      </w:pPr>
    </w:p>
    <w:p w14:paraId="071A5B7D" w14:textId="13C54C8A" w:rsidR="00021FAD" w:rsidRPr="00021FAD" w:rsidRDefault="00021FAD" w:rsidP="00021FAD">
      <w:pPr>
        <w:pStyle w:val="ListParagraph"/>
        <w:numPr>
          <w:ilvl w:val="0"/>
          <w:numId w:val="21"/>
        </w:numPr>
        <w:spacing w:line="256" w:lineRule="auto"/>
        <w:rPr>
          <w:b/>
          <w:bCs/>
        </w:rPr>
      </w:pPr>
      <w:r w:rsidRPr="00021FAD">
        <w:rPr>
          <w:b/>
          <w:bCs/>
        </w:rPr>
        <w:t>Committee</w:t>
      </w:r>
      <w:r w:rsidR="00A35D21">
        <w:rPr>
          <w:b/>
          <w:bCs/>
        </w:rPr>
        <w:t>s</w:t>
      </w:r>
    </w:p>
    <w:p w14:paraId="1934818F" w14:textId="77777777" w:rsidR="00021FAD" w:rsidRPr="00021FAD" w:rsidRDefault="00021FAD" w:rsidP="00021FAD">
      <w:pPr>
        <w:pStyle w:val="ListParagraph"/>
      </w:pPr>
    </w:p>
    <w:p w14:paraId="0E5B18CE" w14:textId="2D29C01F" w:rsidR="00021FAD" w:rsidRPr="00021FAD" w:rsidRDefault="00021FAD" w:rsidP="00021FAD">
      <w:pPr>
        <w:pStyle w:val="ListParagraph"/>
        <w:numPr>
          <w:ilvl w:val="0"/>
          <w:numId w:val="23"/>
        </w:numPr>
        <w:spacing w:line="256" w:lineRule="auto"/>
      </w:pPr>
      <w:r w:rsidRPr="00021FAD">
        <w:rPr>
          <w:b/>
          <w:bCs/>
          <w:u w:val="single"/>
        </w:rPr>
        <w:t>Pool</w:t>
      </w:r>
      <w:r w:rsidRPr="00021FAD">
        <w:t xml:space="preserve">- </w:t>
      </w:r>
    </w:p>
    <w:p w14:paraId="0D7EA31B" w14:textId="72949CEE" w:rsidR="00021FAD" w:rsidRPr="00021FAD" w:rsidRDefault="00021FAD" w:rsidP="00021FAD">
      <w:pPr>
        <w:pStyle w:val="ListParagraph"/>
        <w:numPr>
          <w:ilvl w:val="0"/>
          <w:numId w:val="23"/>
        </w:numPr>
        <w:spacing w:line="256" w:lineRule="auto"/>
      </w:pPr>
      <w:r w:rsidRPr="00021FAD">
        <w:rPr>
          <w:b/>
          <w:bCs/>
          <w:u w:val="single"/>
        </w:rPr>
        <w:t xml:space="preserve">Welcome </w:t>
      </w:r>
      <w:r w:rsidRPr="00021FAD">
        <w:t>–</w:t>
      </w:r>
      <w:r w:rsidR="004B3996">
        <w:t>Patty Ryan</w:t>
      </w:r>
      <w:r w:rsidRPr="00021FAD">
        <w:t xml:space="preserve"> </w:t>
      </w:r>
    </w:p>
    <w:p w14:paraId="22238AFC" w14:textId="72E114C9" w:rsidR="00021FAD" w:rsidRPr="00021FAD" w:rsidRDefault="00021FAD" w:rsidP="00021FAD">
      <w:pPr>
        <w:pStyle w:val="ListParagraph"/>
        <w:numPr>
          <w:ilvl w:val="0"/>
          <w:numId w:val="23"/>
        </w:numPr>
        <w:spacing w:line="256" w:lineRule="auto"/>
      </w:pPr>
      <w:r w:rsidRPr="00021FAD">
        <w:rPr>
          <w:b/>
          <w:bCs/>
          <w:u w:val="single"/>
        </w:rPr>
        <w:t>Landscape</w:t>
      </w:r>
      <w:r w:rsidRPr="00021FAD">
        <w:t xml:space="preserve">- </w:t>
      </w:r>
      <w:r w:rsidR="00B1733B">
        <w:t>Bill Logan</w:t>
      </w:r>
      <w:r w:rsidRPr="00021FAD">
        <w:t xml:space="preserve"> chair. See report</w:t>
      </w:r>
      <w:r w:rsidR="00B1733B">
        <w:t xml:space="preserve"> below</w:t>
      </w:r>
    </w:p>
    <w:p w14:paraId="4897A742" w14:textId="155066C0" w:rsidR="00021FAD" w:rsidRPr="00021FAD" w:rsidRDefault="00021FAD" w:rsidP="00021FAD">
      <w:pPr>
        <w:pStyle w:val="ListParagraph"/>
        <w:numPr>
          <w:ilvl w:val="0"/>
          <w:numId w:val="23"/>
        </w:numPr>
        <w:spacing w:line="256" w:lineRule="auto"/>
      </w:pPr>
      <w:r w:rsidRPr="00021FAD">
        <w:rPr>
          <w:b/>
          <w:bCs/>
          <w:u w:val="single"/>
        </w:rPr>
        <w:t>ACC</w:t>
      </w:r>
      <w:r w:rsidRPr="00021FAD">
        <w:t>-</w:t>
      </w:r>
      <w:r w:rsidR="005703BD">
        <w:t>Shannon Mills,</w:t>
      </w:r>
      <w:r w:rsidRPr="00021FAD">
        <w:t xml:space="preserve"> chair. </w:t>
      </w:r>
    </w:p>
    <w:p w14:paraId="13C6C763" w14:textId="0DBD43BD" w:rsidR="00021FAD" w:rsidRPr="00021FAD" w:rsidRDefault="00021FAD" w:rsidP="00CC1228">
      <w:pPr>
        <w:pStyle w:val="ListParagraph"/>
        <w:numPr>
          <w:ilvl w:val="0"/>
          <w:numId w:val="23"/>
        </w:numPr>
        <w:spacing w:line="256" w:lineRule="auto"/>
      </w:pPr>
      <w:r w:rsidRPr="00021FAD">
        <w:rPr>
          <w:b/>
          <w:bCs/>
          <w:u w:val="single"/>
        </w:rPr>
        <w:t>Tennis-</w:t>
      </w:r>
      <w:r w:rsidRPr="00021FAD">
        <w:rPr>
          <w:b/>
          <w:bCs/>
        </w:rPr>
        <w:t xml:space="preserve"> </w:t>
      </w:r>
      <w:r w:rsidR="004B3996">
        <w:t>Janet Carroll</w:t>
      </w:r>
      <w:r w:rsidRPr="00021FAD">
        <w:t xml:space="preserve"> </w:t>
      </w:r>
    </w:p>
    <w:p w14:paraId="4BDBDAA9" w14:textId="072CD67E" w:rsidR="00021FAD" w:rsidRPr="00021FAD" w:rsidRDefault="00021FAD" w:rsidP="00021FAD">
      <w:pPr>
        <w:pStyle w:val="ListParagraph"/>
        <w:numPr>
          <w:ilvl w:val="0"/>
          <w:numId w:val="23"/>
        </w:numPr>
        <w:spacing w:line="256" w:lineRule="auto"/>
      </w:pPr>
      <w:r w:rsidRPr="00021FAD">
        <w:rPr>
          <w:b/>
          <w:bCs/>
          <w:u w:val="single"/>
        </w:rPr>
        <w:t>Social</w:t>
      </w:r>
      <w:r w:rsidRPr="00021FAD">
        <w:t>-</w:t>
      </w:r>
      <w:r w:rsidR="004B3996">
        <w:t xml:space="preserve">  Geri McCormick, Sara Fudge, Patty Ryan</w:t>
      </w:r>
      <w:r w:rsidRPr="00021FAD">
        <w:t xml:space="preserve"> </w:t>
      </w:r>
    </w:p>
    <w:p w14:paraId="27691B86" w14:textId="34E4B192" w:rsidR="00021FAD" w:rsidRPr="00021FAD" w:rsidRDefault="00021FAD" w:rsidP="00021FAD">
      <w:pPr>
        <w:pStyle w:val="ListParagraph"/>
        <w:numPr>
          <w:ilvl w:val="0"/>
          <w:numId w:val="23"/>
        </w:numPr>
        <w:spacing w:line="256" w:lineRule="auto"/>
      </w:pPr>
      <w:r w:rsidRPr="00021FAD">
        <w:rPr>
          <w:b/>
          <w:bCs/>
          <w:u w:val="single"/>
        </w:rPr>
        <w:t>Clubhouse</w:t>
      </w:r>
      <w:r w:rsidRPr="00021FAD">
        <w:t>-</w:t>
      </w:r>
      <w:r w:rsidRPr="00021FAD">
        <w:rPr>
          <w:b/>
          <w:bCs/>
        </w:rPr>
        <w:t xml:space="preserve"> </w:t>
      </w:r>
      <w:r w:rsidR="005703BD">
        <w:rPr>
          <w:b/>
          <w:bCs/>
        </w:rPr>
        <w:t xml:space="preserve"> </w:t>
      </w:r>
      <w:r w:rsidR="005703BD" w:rsidRPr="005703BD">
        <w:t>Steve Milby, acting</w:t>
      </w:r>
    </w:p>
    <w:p w14:paraId="6225F804" w14:textId="77777777" w:rsidR="00021FAD" w:rsidRPr="00021FAD" w:rsidRDefault="00021FAD" w:rsidP="00021FAD">
      <w:pPr>
        <w:pStyle w:val="ListParagraph"/>
        <w:ind w:left="1800"/>
      </w:pPr>
    </w:p>
    <w:p w14:paraId="65A88ED0" w14:textId="01F29813" w:rsidR="00021FAD" w:rsidRDefault="00021FAD" w:rsidP="00021FAD">
      <w:pPr>
        <w:pStyle w:val="ListParagraph"/>
        <w:numPr>
          <w:ilvl w:val="0"/>
          <w:numId w:val="21"/>
        </w:numPr>
        <w:spacing w:line="256" w:lineRule="auto"/>
        <w:rPr>
          <w:b/>
          <w:bCs/>
          <w:u w:val="single"/>
        </w:rPr>
      </w:pPr>
      <w:r w:rsidRPr="00021FAD">
        <w:rPr>
          <w:b/>
          <w:bCs/>
          <w:u w:val="single"/>
        </w:rPr>
        <w:t>Old Business</w:t>
      </w:r>
    </w:p>
    <w:p w14:paraId="43704631" w14:textId="10ADCB27" w:rsidR="00021FAD" w:rsidRPr="007D637C" w:rsidRDefault="007D637C" w:rsidP="007D637C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>Pickleball</w:t>
      </w:r>
      <w:r>
        <w:t>.  The pickleball courts will be installed in early spring</w:t>
      </w:r>
    </w:p>
    <w:p w14:paraId="0D81317F" w14:textId="26110114" w:rsidR="007D637C" w:rsidRDefault="007D637C" w:rsidP="007D637C">
      <w:pPr>
        <w:pStyle w:val="ListParagraph"/>
        <w:numPr>
          <w:ilvl w:val="0"/>
          <w:numId w:val="27"/>
        </w:numPr>
      </w:pPr>
      <w:r w:rsidRPr="007D637C">
        <w:t>The board voted unanimously to install Mike Carroll as a director and treasurer</w:t>
      </w:r>
    </w:p>
    <w:p w14:paraId="37F00454" w14:textId="4668AE37" w:rsidR="007D637C" w:rsidRPr="007D637C" w:rsidRDefault="007D637C" w:rsidP="007D637C">
      <w:pPr>
        <w:pStyle w:val="ListParagraph"/>
        <w:numPr>
          <w:ilvl w:val="0"/>
          <w:numId w:val="27"/>
        </w:numPr>
      </w:pPr>
      <w:r>
        <w:t>Shannon Mills was unanimously selected to be chair of the Architectural Control Committee.</w:t>
      </w:r>
    </w:p>
    <w:p w14:paraId="556B1949" w14:textId="7836EF6A" w:rsidR="00E4553D" w:rsidRDefault="00021FAD" w:rsidP="00E4553D">
      <w:pPr>
        <w:pStyle w:val="ListParagraph"/>
        <w:numPr>
          <w:ilvl w:val="0"/>
          <w:numId w:val="21"/>
        </w:numPr>
        <w:spacing w:line="256" w:lineRule="auto"/>
        <w:rPr>
          <w:b/>
          <w:bCs/>
          <w:u w:val="single"/>
        </w:rPr>
      </w:pPr>
      <w:r w:rsidRPr="00021FAD">
        <w:t xml:space="preserve"> </w:t>
      </w:r>
      <w:r w:rsidRPr="00021FAD">
        <w:rPr>
          <w:b/>
          <w:bCs/>
          <w:u w:val="single"/>
        </w:rPr>
        <w:t>New Business</w:t>
      </w:r>
    </w:p>
    <w:p w14:paraId="760D7D7F" w14:textId="7DF04EBE" w:rsidR="00333F27" w:rsidRPr="00333F27" w:rsidRDefault="00333F27" w:rsidP="00333F27">
      <w:pPr>
        <w:pStyle w:val="ListParagraph"/>
        <w:numPr>
          <w:ilvl w:val="1"/>
          <w:numId w:val="21"/>
        </w:numPr>
        <w:spacing w:line="256" w:lineRule="auto"/>
        <w:rPr>
          <w:b/>
          <w:bCs/>
          <w:u w:val="single"/>
        </w:rPr>
      </w:pPr>
      <w:r>
        <w:t>BOD to begin consideration to change bylaws to alter number of directors required to three</w:t>
      </w:r>
    </w:p>
    <w:p w14:paraId="1EAA8963" w14:textId="3339BA20" w:rsidR="00333F27" w:rsidRPr="00A84028" w:rsidRDefault="00A84028" w:rsidP="00333F27">
      <w:pPr>
        <w:pStyle w:val="ListParagraph"/>
        <w:numPr>
          <w:ilvl w:val="1"/>
          <w:numId w:val="21"/>
        </w:numPr>
        <w:spacing w:line="256" w:lineRule="auto"/>
        <w:rPr>
          <w:b/>
          <w:bCs/>
          <w:u w:val="single"/>
        </w:rPr>
      </w:pPr>
      <w:r>
        <w:t>BOD will proceed with new keyless entry for clubhouse</w:t>
      </w:r>
    </w:p>
    <w:p w14:paraId="298E3A38" w14:textId="5380B9FD" w:rsidR="00A84028" w:rsidRPr="00A84028" w:rsidRDefault="00A84028" w:rsidP="00333F27">
      <w:pPr>
        <w:pStyle w:val="ListParagraph"/>
        <w:numPr>
          <w:ilvl w:val="1"/>
          <w:numId w:val="21"/>
        </w:numPr>
        <w:spacing w:line="256" w:lineRule="auto"/>
        <w:rPr>
          <w:b/>
          <w:bCs/>
          <w:u w:val="single"/>
        </w:rPr>
      </w:pPr>
      <w:r>
        <w:t>A calendar of social events for 2025 was presented</w:t>
      </w:r>
    </w:p>
    <w:p w14:paraId="28D045C8" w14:textId="74EE2DB0" w:rsidR="00A84028" w:rsidRPr="00A84028" w:rsidRDefault="00A84028" w:rsidP="00333F27">
      <w:pPr>
        <w:pStyle w:val="ListParagraph"/>
        <w:numPr>
          <w:ilvl w:val="1"/>
          <w:numId w:val="21"/>
        </w:numPr>
        <w:spacing w:line="256" w:lineRule="auto"/>
        <w:rPr>
          <w:b/>
          <w:bCs/>
          <w:u w:val="single"/>
        </w:rPr>
      </w:pPr>
      <w:r>
        <w:lastRenderedPageBreak/>
        <w:t>A credit card will be acquired for large purchases</w:t>
      </w:r>
    </w:p>
    <w:p w14:paraId="0AF13F35" w14:textId="7E83B4A4" w:rsidR="00A84028" w:rsidRPr="00A84028" w:rsidRDefault="00A84028" w:rsidP="00333F27">
      <w:pPr>
        <w:pStyle w:val="ListParagraph"/>
        <w:numPr>
          <w:ilvl w:val="1"/>
          <w:numId w:val="21"/>
        </w:numPr>
        <w:spacing w:line="256" w:lineRule="auto"/>
        <w:rPr>
          <w:b/>
          <w:bCs/>
          <w:u w:val="single"/>
        </w:rPr>
      </w:pPr>
      <w:r>
        <w:t>BOD will monitor information that is placed on public FB page, for security</w:t>
      </w:r>
    </w:p>
    <w:p w14:paraId="683D4D6B" w14:textId="638CC9F2" w:rsidR="00A84028" w:rsidRPr="00A84028" w:rsidRDefault="00A84028" w:rsidP="00333F27">
      <w:pPr>
        <w:pStyle w:val="ListParagraph"/>
        <w:numPr>
          <w:ilvl w:val="1"/>
          <w:numId w:val="21"/>
        </w:numPr>
        <w:spacing w:line="256" w:lineRule="auto"/>
        <w:rPr>
          <w:b/>
          <w:bCs/>
          <w:u w:val="single"/>
        </w:rPr>
      </w:pPr>
      <w:r>
        <w:t>Swim team start date – May 5</w:t>
      </w:r>
    </w:p>
    <w:p w14:paraId="27CCEA6B" w14:textId="75E4E3AC" w:rsidR="00DB08E9" w:rsidRPr="00F30A57" w:rsidRDefault="00A84028" w:rsidP="00DB08E9">
      <w:pPr>
        <w:pStyle w:val="ListParagraph"/>
        <w:numPr>
          <w:ilvl w:val="1"/>
          <w:numId w:val="21"/>
        </w:numPr>
        <w:spacing w:line="256" w:lineRule="auto"/>
        <w:rPr>
          <w:b/>
          <w:bCs/>
          <w:u w:val="single"/>
        </w:rPr>
      </w:pPr>
      <w:r>
        <w:t>BOD presented with 2025 contract for Nautix Pool Services</w:t>
      </w:r>
    </w:p>
    <w:p w14:paraId="20CC3342" w14:textId="77777777" w:rsidR="00F30A57" w:rsidRPr="00F30A57" w:rsidRDefault="00F30A57" w:rsidP="00F30A57">
      <w:pPr>
        <w:pStyle w:val="ListParagraph"/>
        <w:spacing w:line="256" w:lineRule="auto"/>
        <w:ind w:left="1440"/>
        <w:rPr>
          <w:b/>
          <w:bCs/>
          <w:u w:val="single"/>
        </w:rPr>
      </w:pPr>
    </w:p>
    <w:p w14:paraId="2BF6DA12" w14:textId="50283368" w:rsidR="001723FE" w:rsidRDefault="00021FAD" w:rsidP="002F7ADF">
      <w:pPr>
        <w:pStyle w:val="ListParagraph"/>
        <w:numPr>
          <w:ilvl w:val="0"/>
          <w:numId w:val="21"/>
        </w:numPr>
        <w:spacing w:line="256" w:lineRule="auto"/>
      </w:pPr>
      <w:r w:rsidRPr="00021FAD">
        <w:t xml:space="preserve">Meeting adjourned </w:t>
      </w:r>
      <w:r w:rsidR="0048467B" w:rsidRPr="00021FAD">
        <w:t xml:space="preserve">at </w:t>
      </w:r>
      <w:r w:rsidR="0048467B">
        <w:t>9:20</w:t>
      </w:r>
      <w:r w:rsidR="00A80262">
        <w:t xml:space="preserve"> </w:t>
      </w:r>
      <w:r w:rsidRPr="00021FAD">
        <w:t>pm.</w:t>
      </w:r>
    </w:p>
    <w:p w14:paraId="3BCEA77E" w14:textId="008FF590" w:rsidR="00021FAD" w:rsidRDefault="00021FAD" w:rsidP="002F7ADF">
      <w:pPr>
        <w:pStyle w:val="ListParagraph"/>
        <w:numPr>
          <w:ilvl w:val="0"/>
          <w:numId w:val="21"/>
        </w:numPr>
        <w:spacing w:line="256" w:lineRule="auto"/>
      </w:pPr>
      <w:r w:rsidRPr="00021FAD">
        <w:t xml:space="preserve">The next Board meeting will </w:t>
      </w:r>
      <w:r w:rsidR="002C4AAE" w:rsidRPr="00021FAD">
        <w:t>be</w:t>
      </w:r>
      <w:r w:rsidR="002C4AAE">
        <w:rPr>
          <w:b/>
          <w:bCs/>
        </w:rPr>
        <w:t xml:space="preserve"> </w:t>
      </w:r>
      <w:r w:rsidR="00E21E9B">
        <w:rPr>
          <w:b/>
          <w:bCs/>
        </w:rPr>
        <w:t xml:space="preserve">April </w:t>
      </w:r>
      <w:r w:rsidR="0087143A">
        <w:rPr>
          <w:b/>
          <w:bCs/>
        </w:rPr>
        <w:t>16, 2025</w:t>
      </w:r>
    </w:p>
    <w:p w14:paraId="01FC529C" w14:textId="4E03275D" w:rsidR="00021FAD" w:rsidRDefault="00021FAD" w:rsidP="00021FAD">
      <w:pPr>
        <w:pStyle w:val="ListParagraph"/>
        <w:numPr>
          <w:ilvl w:val="0"/>
          <w:numId w:val="21"/>
        </w:numPr>
        <w:spacing w:line="256" w:lineRule="auto"/>
      </w:pPr>
      <w:r>
        <w:t>Minutes written by Patricia Ryan</w:t>
      </w:r>
    </w:p>
    <w:p w14:paraId="6C3C0A81" w14:textId="4FC77D1C" w:rsidR="00C339CC" w:rsidRPr="00D92B4E" w:rsidRDefault="00C339CC" w:rsidP="00C339CC">
      <w:pPr>
        <w:spacing w:line="256" w:lineRule="auto"/>
        <w:rPr>
          <w:b/>
          <w:bCs/>
        </w:rPr>
      </w:pPr>
      <w:r w:rsidRPr="00D92B4E">
        <w:rPr>
          <w:b/>
          <w:bCs/>
        </w:rPr>
        <w:t>Committee Reports:</w:t>
      </w:r>
    </w:p>
    <w:p w14:paraId="27B6F154" w14:textId="16930ED0" w:rsidR="00C339CC" w:rsidRDefault="00645BCE" w:rsidP="00C339CC">
      <w:pPr>
        <w:spacing w:line="256" w:lineRule="auto"/>
      </w:pPr>
      <w:r w:rsidRPr="00645BCE">
        <w:rPr>
          <w:b/>
          <w:bCs/>
          <w:u w:val="single"/>
        </w:rPr>
        <w:t>Swimming Pool</w:t>
      </w:r>
      <w:r>
        <w:t>:  Liz Chaney, Sharks coordinator, requested that the pool be opened by May 5</w:t>
      </w:r>
      <w:r w:rsidRPr="00645BCE">
        <w:rPr>
          <w:vertAlign w:val="superscript"/>
        </w:rPr>
        <w:t>th</w:t>
      </w:r>
      <w:r>
        <w:t>.  A request has been submitted to Nautix to ready the pool for this date.</w:t>
      </w:r>
      <w:r w:rsidR="00783A36">
        <w:t xml:space="preserve"> Gary Schweitzer will contact EnviroDek to</w:t>
      </w:r>
      <w:r w:rsidR="008A2B08">
        <w:t xml:space="preserve"> schedule</w:t>
      </w:r>
      <w:r w:rsidR="00783A36">
        <w:t xml:space="preserve"> </w:t>
      </w:r>
      <w:r w:rsidR="00682E5C">
        <w:t xml:space="preserve">warrantee </w:t>
      </w:r>
      <w:r w:rsidR="00783A36">
        <w:t>repair</w:t>
      </w:r>
      <w:r w:rsidR="00682E5C">
        <w:t xml:space="preserve">s </w:t>
      </w:r>
      <w:r w:rsidR="00840F87">
        <w:t>for</w:t>
      </w:r>
      <w:r w:rsidR="00783A36">
        <w:t xml:space="preserve"> pool decking by opening day.</w:t>
      </w:r>
    </w:p>
    <w:p w14:paraId="19468228" w14:textId="54C9E6CB" w:rsidR="00645BCE" w:rsidRDefault="00645BCE" w:rsidP="00C339CC">
      <w:pPr>
        <w:spacing w:line="256" w:lineRule="auto"/>
      </w:pPr>
      <w:r w:rsidRPr="00645BCE">
        <w:rPr>
          <w:b/>
          <w:bCs/>
          <w:u w:val="single"/>
        </w:rPr>
        <w:t>Landscape</w:t>
      </w:r>
      <w:r w:rsidR="00D92C19">
        <w:t>: Seasonal</w:t>
      </w:r>
      <w:r>
        <w:t xml:space="preserve"> plants will be put in when weather permits.  Overgrown holly and other vegetation will be removed or trimmed back from entrances.  A new sprinkler line will be installed along West Hampton to accommodate plants at the corner of WH and Westwood.  Low maintenance plants will be placed.  Pine straw will be </w:t>
      </w:r>
      <w:r w:rsidR="00D92C19">
        <w:t>spread</w:t>
      </w:r>
      <w:r>
        <w:t xml:space="preserve"> next month. </w:t>
      </w:r>
    </w:p>
    <w:p w14:paraId="21B8E180" w14:textId="7003EA5E" w:rsidR="00645BCE" w:rsidRDefault="00645BCE" w:rsidP="00C339CC">
      <w:pPr>
        <w:spacing w:line="256" w:lineRule="auto"/>
      </w:pPr>
      <w:r w:rsidRPr="00645BCE">
        <w:rPr>
          <w:b/>
          <w:bCs/>
          <w:u w:val="single"/>
        </w:rPr>
        <w:t>Architectural Control</w:t>
      </w:r>
      <w:r>
        <w:t>: The first neighborhood inspection by Heritage will take place during the week of February 17 -21.</w:t>
      </w:r>
    </w:p>
    <w:p w14:paraId="6152C84C" w14:textId="584B0AF0" w:rsidR="00645BCE" w:rsidRDefault="00645BCE" w:rsidP="00C339CC">
      <w:pPr>
        <w:spacing w:line="256" w:lineRule="auto"/>
      </w:pPr>
      <w:r w:rsidRPr="00645BCE">
        <w:rPr>
          <w:b/>
          <w:bCs/>
          <w:u w:val="single"/>
        </w:rPr>
        <w:t>Clubhouse</w:t>
      </w:r>
      <w:r w:rsidR="00D92C19">
        <w:t>: Floor registers will be replaced</w:t>
      </w:r>
      <w:r w:rsidR="00DC41BE">
        <w:t>.  The board approved installation of a keyless entry system.</w:t>
      </w:r>
    </w:p>
    <w:p w14:paraId="6E49F51A" w14:textId="0F92D6E4" w:rsidR="00DC41BE" w:rsidRDefault="001A166C" w:rsidP="00C339CC">
      <w:pPr>
        <w:spacing w:line="256" w:lineRule="auto"/>
      </w:pPr>
      <w:r>
        <w:t>Several residents have complained to board members</w:t>
      </w:r>
      <w:r w:rsidR="000548EC">
        <w:t xml:space="preserve"> that the clubhouse reservation process is cumbersome</w:t>
      </w:r>
      <w:r>
        <w:t xml:space="preserve">. Heritage is not willing to change to an online payment system for reservations, requiring residents to continue to send in checks.  </w:t>
      </w:r>
    </w:p>
    <w:p w14:paraId="1EAB131E" w14:textId="6FCC3AF1" w:rsidR="00D92C19" w:rsidRDefault="00D92C19" w:rsidP="00C339CC">
      <w:pPr>
        <w:spacing w:line="256" w:lineRule="auto"/>
      </w:pPr>
      <w:r w:rsidRPr="00D92C19">
        <w:rPr>
          <w:b/>
          <w:bCs/>
          <w:u w:val="single"/>
        </w:rPr>
        <w:t>Welcome</w:t>
      </w:r>
      <w:r>
        <w:t>: Welcome folders were given to two new residents.  Recently, one home was sold on Jillian and one on Cobbs Farm</w:t>
      </w:r>
    </w:p>
    <w:p w14:paraId="372D5F7E" w14:textId="77777777" w:rsidR="00F14435" w:rsidRDefault="00262A8C" w:rsidP="00C339CC">
      <w:pPr>
        <w:spacing w:line="256" w:lineRule="auto"/>
      </w:pPr>
      <w:r w:rsidRPr="00262A8C">
        <w:rPr>
          <w:b/>
          <w:bCs/>
          <w:u w:val="single"/>
        </w:rPr>
        <w:t>Tennis/Pickleball:</w:t>
      </w:r>
      <w:r>
        <w:t xml:space="preserve"> Pickleball continues to gain popularity. The ratio of WH resident participants to outside participants is approximately 50:50. </w:t>
      </w:r>
      <w:r w:rsidR="00F14435">
        <w:t xml:space="preserve">There is an increase in men requesting access to pickleball teams.  Men’s teams will be organized when the new courts are completed. </w:t>
      </w:r>
    </w:p>
    <w:p w14:paraId="2AC47B71" w14:textId="77777777" w:rsidR="00F14435" w:rsidRDefault="00262A8C" w:rsidP="00C339CC">
      <w:pPr>
        <w:spacing w:line="256" w:lineRule="auto"/>
      </w:pPr>
      <w:r>
        <w:t xml:space="preserve">The contract for the tennis pro has been cancelled.  After almost a year, the requirement </w:t>
      </w:r>
      <w:r w:rsidR="001C2CE4">
        <w:t xml:space="preserve">of </w:t>
      </w:r>
      <w:r w:rsidR="00F14435">
        <w:t xml:space="preserve">having </w:t>
      </w:r>
      <w:r w:rsidR="001C2CE4">
        <w:t>more</w:t>
      </w:r>
      <w:r>
        <w:t xml:space="preserve"> WH residents participating in lessons than outside students has not been met.  </w:t>
      </w:r>
    </w:p>
    <w:p w14:paraId="3E314EA7" w14:textId="618AF421" w:rsidR="00833685" w:rsidRPr="00262A8C" w:rsidRDefault="002F7ADF" w:rsidP="00C339CC">
      <w:pPr>
        <w:spacing w:line="256" w:lineRule="auto"/>
      </w:pPr>
      <w:r>
        <w:t>The board discussed differences between Reserve My Court and Playtime reservation systems.  More research will be done.</w:t>
      </w:r>
    </w:p>
    <w:p w14:paraId="7B4E01EA" w14:textId="7AAC58ED" w:rsidR="00BF1963" w:rsidRDefault="00BF1963" w:rsidP="00DB4B69">
      <w:pPr>
        <w:spacing w:line="256" w:lineRule="auto"/>
      </w:pPr>
    </w:p>
    <w:sectPr w:rsidR="00BF1963" w:rsidSect="008D1460">
      <w:headerReference w:type="default" r:id="rId9"/>
      <w:footerReference w:type="default" r:id="rId10"/>
      <w:headerReference w:type="first" r:id="rId11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E1AD4" w14:textId="77777777" w:rsidR="00526367" w:rsidRDefault="00526367" w:rsidP="00395B93">
      <w:pPr>
        <w:spacing w:after="0" w:line="240" w:lineRule="auto"/>
      </w:pPr>
      <w:r>
        <w:separator/>
      </w:r>
    </w:p>
  </w:endnote>
  <w:endnote w:type="continuationSeparator" w:id="0">
    <w:p w14:paraId="35E330CA" w14:textId="77777777" w:rsidR="00526367" w:rsidRDefault="00526367" w:rsidP="0039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2868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3AABE8" w14:textId="72D90F2F" w:rsidR="00E15DD3" w:rsidRDefault="00E15D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8D1966" w14:textId="77777777" w:rsidR="00E15DD3" w:rsidRDefault="00E15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620AC" w14:textId="77777777" w:rsidR="00526367" w:rsidRDefault="00526367" w:rsidP="00395B93">
      <w:pPr>
        <w:spacing w:after="0" w:line="240" w:lineRule="auto"/>
      </w:pPr>
      <w:r>
        <w:separator/>
      </w:r>
    </w:p>
  </w:footnote>
  <w:footnote w:type="continuationSeparator" w:id="0">
    <w:p w14:paraId="4324A712" w14:textId="77777777" w:rsidR="00526367" w:rsidRDefault="00526367" w:rsidP="00395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FA647" w14:textId="17999257" w:rsidR="008D1460" w:rsidRDefault="008D1460">
    <w:pPr>
      <w:pStyle w:val="Header"/>
    </w:pPr>
    <w:r>
      <w:t xml:space="preserve">WH Board of Directors Meeting </w:t>
    </w:r>
    <w:r w:rsidR="004D0DC1">
      <w:t xml:space="preserve">Minutes </w:t>
    </w:r>
    <w:r w:rsidR="00D8111A">
      <w:t>February 12, 2025</w:t>
    </w:r>
  </w:p>
  <w:p w14:paraId="5620E80F" w14:textId="77777777" w:rsidR="008D1460" w:rsidRDefault="008D1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D2D43" w14:textId="173D9A25" w:rsidR="001723FE" w:rsidRDefault="001723FE">
    <w:pPr>
      <w:pStyle w:val="Header"/>
    </w:pPr>
  </w:p>
  <w:p w14:paraId="526F5C52" w14:textId="0758E09A" w:rsidR="00B61751" w:rsidRDefault="00B61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5DF3"/>
    <w:multiLevelType w:val="hybridMultilevel"/>
    <w:tmpl w:val="A2F6663C"/>
    <w:lvl w:ilvl="0" w:tplc="AC10779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AD77D0D"/>
    <w:multiLevelType w:val="hybridMultilevel"/>
    <w:tmpl w:val="6374B220"/>
    <w:lvl w:ilvl="0" w:tplc="503A41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7C1392"/>
    <w:multiLevelType w:val="hybridMultilevel"/>
    <w:tmpl w:val="DA32602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1A43F6"/>
    <w:multiLevelType w:val="hybridMultilevel"/>
    <w:tmpl w:val="5DD8923A"/>
    <w:lvl w:ilvl="0" w:tplc="72443C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A84580"/>
    <w:multiLevelType w:val="hybridMultilevel"/>
    <w:tmpl w:val="EFB812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4F0C1B"/>
    <w:multiLevelType w:val="hybridMultilevel"/>
    <w:tmpl w:val="EECA618C"/>
    <w:lvl w:ilvl="0" w:tplc="591CEB06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26C74E9F"/>
    <w:multiLevelType w:val="hybridMultilevel"/>
    <w:tmpl w:val="5BF07A5E"/>
    <w:lvl w:ilvl="0" w:tplc="17126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D3A91"/>
    <w:multiLevelType w:val="hybridMultilevel"/>
    <w:tmpl w:val="1550DD0C"/>
    <w:lvl w:ilvl="0" w:tplc="5574D8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BE0DA3"/>
    <w:multiLevelType w:val="hybridMultilevel"/>
    <w:tmpl w:val="F8EC4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071A6"/>
    <w:multiLevelType w:val="hybridMultilevel"/>
    <w:tmpl w:val="693EF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3142D"/>
    <w:multiLevelType w:val="hybridMultilevel"/>
    <w:tmpl w:val="C76AA3CA"/>
    <w:lvl w:ilvl="0" w:tplc="170219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05D451D"/>
    <w:multiLevelType w:val="hybridMultilevel"/>
    <w:tmpl w:val="06FEA400"/>
    <w:lvl w:ilvl="0" w:tplc="7D3CC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E189A"/>
    <w:multiLevelType w:val="hybridMultilevel"/>
    <w:tmpl w:val="F092C938"/>
    <w:lvl w:ilvl="0" w:tplc="03402B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451D71"/>
    <w:multiLevelType w:val="hybridMultilevel"/>
    <w:tmpl w:val="0F72D9C6"/>
    <w:lvl w:ilvl="0" w:tplc="5B1EE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EB4FC5A">
      <w:start w:val="1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419EA"/>
    <w:multiLevelType w:val="hybridMultilevel"/>
    <w:tmpl w:val="52BECC0C"/>
    <w:lvl w:ilvl="0" w:tplc="D29AE1F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F06853"/>
    <w:multiLevelType w:val="hybridMultilevel"/>
    <w:tmpl w:val="68A4D43E"/>
    <w:lvl w:ilvl="0" w:tplc="91B8EB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2EB1332"/>
    <w:multiLevelType w:val="hybridMultilevel"/>
    <w:tmpl w:val="163A0E0C"/>
    <w:lvl w:ilvl="0" w:tplc="E86AC4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90D7131"/>
    <w:multiLevelType w:val="hybridMultilevel"/>
    <w:tmpl w:val="99B2D436"/>
    <w:lvl w:ilvl="0" w:tplc="59F0AD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434D47"/>
    <w:multiLevelType w:val="hybridMultilevel"/>
    <w:tmpl w:val="6FD0DB9C"/>
    <w:lvl w:ilvl="0" w:tplc="0A720C7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6C747AEE"/>
    <w:multiLevelType w:val="hybridMultilevel"/>
    <w:tmpl w:val="DA32602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D430081"/>
    <w:multiLevelType w:val="hybridMultilevel"/>
    <w:tmpl w:val="45B0D226"/>
    <w:lvl w:ilvl="0" w:tplc="5B54093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A5E45"/>
    <w:multiLevelType w:val="hybridMultilevel"/>
    <w:tmpl w:val="C8A4E240"/>
    <w:lvl w:ilvl="0" w:tplc="64AA24A4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D22FAC"/>
    <w:multiLevelType w:val="hybridMultilevel"/>
    <w:tmpl w:val="7CD2FB3C"/>
    <w:lvl w:ilvl="0" w:tplc="CA00D8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B93F88"/>
    <w:multiLevelType w:val="hybridMultilevel"/>
    <w:tmpl w:val="F0383E8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093964">
    <w:abstractNumId w:val="6"/>
  </w:num>
  <w:num w:numId="2" w16cid:durableId="219636067">
    <w:abstractNumId w:val="11"/>
  </w:num>
  <w:num w:numId="3" w16cid:durableId="1139373073">
    <w:abstractNumId w:val="9"/>
  </w:num>
  <w:num w:numId="4" w16cid:durableId="1276669841">
    <w:abstractNumId w:val="7"/>
  </w:num>
  <w:num w:numId="5" w16cid:durableId="2043822959">
    <w:abstractNumId w:val="17"/>
  </w:num>
  <w:num w:numId="6" w16cid:durableId="1179347705">
    <w:abstractNumId w:val="20"/>
  </w:num>
  <w:num w:numId="7" w16cid:durableId="2107647231">
    <w:abstractNumId w:val="13"/>
  </w:num>
  <w:num w:numId="8" w16cid:durableId="557060060">
    <w:abstractNumId w:val="21"/>
  </w:num>
  <w:num w:numId="9" w16cid:durableId="1463695708">
    <w:abstractNumId w:val="16"/>
  </w:num>
  <w:num w:numId="10" w16cid:durableId="1838963345">
    <w:abstractNumId w:val="1"/>
  </w:num>
  <w:num w:numId="11" w16cid:durableId="1238052635">
    <w:abstractNumId w:val="15"/>
  </w:num>
  <w:num w:numId="12" w16cid:durableId="1348755820">
    <w:abstractNumId w:val="2"/>
  </w:num>
  <w:num w:numId="13" w16cid:durableId="2062710037">
    <w:abstractNumId w:val="10"/>
  </w:num>
  <w:num w:numId="14" w16cid:durableId="388773115">
    <w:abstractNumId w:val="23"/>
  </w:num>
  <w:num w:numId="15" w16cid:durableId="50082680">
    <w:abstractNumId w:val="4"/>
  </w:num>
  <w:num w:numId="16" w16cid:durableId="832529993">
    <w:abstractNumId w:val="19"/>
  </w:num>
  <w:num w:numId="17" w16cid:durableId="855726479">
    <w:abstractNumId w:val="22"/>
  </w:num>
  <w:num w:numId="18" w16cid:durableId="1648707569">
    <w:abstractNumId w:val="5"/>
  </w:num>
  <w:num w:numId="19" w16cid:durableId="2127969137">
    <w:abstractNumId w:val="18"/>
  </w:num>
  <w:num w:numId="20" w16cid:durableId="496847970">
    <w:abstractNumId w:val="0"/>
  </w:num>
  <w:num w:numId="21" w16cid:durableId="1331518834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264416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42833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93148388">
    <w:abstractNumId w:val="8"/>
  </w:num>
  <w:num w:numId="25" w16cid:durableId="845053186">
    <w:abstractNumId w:val="12"/>
  </w:num>
  <w:num w:numId="26" w16cid:durableId="657349163">
    <w:abstractNumId w:val="14"/>
  </w:num>
  <w:num w:numId="27" w16cid:durableId="540557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9D"/>
    <w:rsid w:val="00000D76"/>
    <w:rsid w:val="00000FC4"/>
    <w:rsid w:val="00021FAD"/>
    <w:rsid w:val="00023FEC"/>
    <w:rsid w:val="00026EBC"/>
    <w:rsid w:val="00027B1C"/>
    <w:rsid w:val="000548EC"/>
    <w:rsid w:val="00056605"/>
    <w:rsid w:val="00056B08"/>
    <w:rsid w:val="000605B7"/>
    <w:rsid w:val="00063402"/>
    <w:rsid w:val="0006674C"/>
    <w:rsid w:val="0006697B"/>
    <w:rsid w:val="000732A3"/>
    <w:rsid w:val="00081791"/>
    <w:rsid w:val="0009023C"/>
    <w:rsid w:val="000A0340"/>
    <w:rsid w:val="000A2E13"/>
    <w:rsid w:val="000A439C"/>
    <w:rsid w:val="000A642E"/>
    <w:rsid w:val="000B40F2"/>
    <w:rsid w:val="000C0072"/>
    <w:rsid w:val="000C069D"/>
    <w:rsid w:val="000C3A75"/>
    <w:rsid w:val="000C6569"/>
    <w:rsid w:val="000C72AC"/>
    <w:rsid w:val="000D275D"/>
    <w:rsid w:val="000E13ED"/>
    <w:rsid w:val="000E2074"/>
    <w:rsid w:val="001000C8"/>
    <w:rsid w:val="00101EBE"/>
    <w:rsid w:val="0011196D"/>
    <w:rsid w:val="0012228D"/>
    <w:rsid w:val="00122576"/>
    <w:rsid w:val="00123232"/>
    <w:rsid w:val="00140B0E"/>
    <w:rsid w:val="00170295"/>
    <w:rsid w:val="00170CE2"/>
    <w:rsid w:val="001723FE"/>
    <w:rsid w:val="00183C2F"/>
    <w:rsid w:val="001922BB"/>
    <w:rsid w:val="00197B1B"/>
    <w:rsid w:val="001A04E8"/>
    <w:rsid w:val="001A166C"/>
    <w:rsid w:val="001A6FA9"/>
    <w:rsid w:val="001B06E5"/>
    <w:rsid w:val="001B1195"/>
    <w:rsid w:val="001B6B5F"/>
    <w:rsid w:val="001C2CE4"/>
    <w:rsid w:val="001C5F4D"/>
    <w:rsid w:val="001C774F"/>
    <w:rsid w:val="001E1D20"/>
    <w:rsid w:val="001E367A"/>
    <w:rsid w:val="001F1F02"/>
    <w:rsid w:val="001F1F08"/>
    <w:rsid w:val="001F5D67"/>
    <w:rsid w:val="00200AC9"/>
    <w:rsid w:val="002101F7"/>
    <w:rsid w:val="0021079F"/>
    <w:rsid w:val="00210F59"/>
    <w:rsid w:val="00216ADE"/>
    <w:rsid w:val="002172E7"/>
    <w:rsid w:val="002179CD"/>
    <w:rsid w:val="002222CF"/>
    <w:rsid w:val="00223FBD"/>
    <w:rsid w:val="0025752D"/>
    <w:rsid w:val="00260024"/>
    <w:rsid w:val="00262A8C"/>
    <w:rsid w:val="00266C3F"/>
    <w:rsid w:val="00267DEC"/>
    <w:rsid w:val="0028465A"/>
    <w:rsid w:val="00291B26"/>
    <w:rsid w:val="00297DD3"/>
    <w:rsid w:val="002C33B6"/>
    <w:rsid w:val="002C4AAE"/>
    <w:rsid w:val="002E1C31"/>
    <w:rsid w:val="002F7ADF"/>
    <w:rsid w:val="00302D6F"/>
    <w:rsid w:val="00305A81"/>
    <w:rsid w:val="0031163C"/>
    <w:rsid w:val="003129CB"/>
    <w:rsid w:val="00333F27"/>
    <w:rsid w:val="00337B46"/>
    <w:rsid w:val="00346651"/>
    <w:rsid w:val="00351D89"/>
    <w:rsid w:val="00352A9F"/>
    <w:rsid w:val="00390433"/>
    <w:rsid w:val="00395B93"/>
    <w:rsid w:val="003B203F"/>
    <w:rsid w:val="003B274B"/>
    <w:rsid w:val="003B77CC"/>
    <w:rsid w:val="003D1D1C"/>
    <w:rsid w:val="00400AEA"/>
    <w:rsid w:val="00413A29"/>
    <w:rsid w:val="004175C6"/>
    <w:rsid w:val="004178D5"/>
    <w:rsid w:val="00423E92"/>
    <w:rsid w:val="00425C85"/>
    <w:rsid w:val="00426847"/>
    <w:rsid w:val="004405E7"/>
    <w:rsid w:val="00446C16"/>
    <w:rsid w:val="00450DA1"/>
    <w:rsid w:val="00451763"/>
    <w:rsid w:val="00464D7F"/>
    <w:rsid w:val="00471A7F"/>
    <w:rsid w:val="0047519D"/>
    <w:rsid w:val="00480F25"/>
    <w:rsid w:val="00482F4C"/>
    <w:rsid w:val="0048467B"/>
    <w:rsid w:val="00492DFE"/>
    <w:rsid w:val="004A681C"/>
    <w:rsid w:val="004B3996"/>
    <w:rsid w:val="004C7A66"/>
    <w:rsid w:val="004D0DC1"/>
    <w:rsid w:val="004D2A7B"/>
    <w:rsid w:val="004F2B23"/>
    <w:rsid w:val="004F6193"/>
    <w:rsid w:val="004F72FC"/>
    <w:rsid w:val="0050055E"/>
    <w:rsid w:val="0050229E"/>
    <w:rsid w:val="00515549"/>
    <w:rsid w:val="00526367"/>
    <w:rsid w:val="00531367"/>
    <w:rsid w:val="00531CED"/>
    <w:rsid w:val="00535285"/>
    <w:rsid w:val="00540D86"/>
    <w:rsid w:val="00564526"/>
    <w:rsid w:val="005703BD"/>
    <w:rsid w:val="005B47D5"/>
    <w:rsid w:val="005B4AB6"/>
    <w:rsid w:val="005B4F05"/>
    <w:rsid w:val="005D0B51"/>
    <w:rsid w:val="005D2ADE"/>
    <w:rsid w:val="005E4E31"/>
    <w:rsid w:val="005F091C"/>
    <w:rsid w:val="0060474D"/>
    <w:rsid w:val="00607259"/>
    <w:rsid w:val="00642069"/>
    <w:rsid w:val="00645BCE"/>
    <w:rsid w:val="006479B3"/>
    <w:rsid w:val="00682E5C"/>
    <w:rsid w:val="006A299D"/>
    <w:rsid w:val="006B7318"/>
    <w:rsid w:val="006D6750"/>
    <w:rsid w:val="006D67D4"/>
    <w:rsid w:val="006D742D"/>
    <w:rsid w:val="006E7B9E"/>
    <w:rsid w:val="006F4C31"/>
    <w:rsid w:val="006F51DD"/>
    <w:rsid w:val="00713738"/>
    <w:rsid w:val="0072038C"/>
    <w:rsid w:val="0072138F"/>
    <w:rsid w:val="00722B0D"/>
    <w:rsid w:val="00730CE2"/>
    <w:rsid w:val="00734D08"/>
    <w:rsid w:val="00760097"/>
    <w:rsid w:val="007613E0"/>
    <w:rsid w:val="00765278"/>
    <w:rsid w:val="00767958"/>
    <w:rsid w:val="00773AEC"/>
    <w:rsid w:val="007750C6"/>
    <w:rsid w:val="0078079F"/>
    <w:rsid w:val="007815D7"/>
    <w:rsid w:val="00783A36"/>
    <w:rsid w:val="00784567"/>
    <w:rsid w:val="0078736E"/>
    <w:rsid w:val="007919F8"/>
    <w:rsid w:val="007C18C5"/>
    <w:rsid w:val="007C205C"/>
    <w:rsid w:val="007C4D86"/>
    <w:rsid w:val="007D1FBD"/>
    <w:rsid w:val="007D5B3F"/>
    <w:rsid w:val="007D637C"/>
    <w:rsid w:val="007E20A5"/>
    <w:rsid w:val="007E3EE5"/>
    <w:rsid w:val="007F3B45"/>
    <w:rsid w:val="007F4163"/>
    <w:rsid w:val="007F7A9F"/>
    <w:rsid w:val="00806889"/>
    <w:rsid w:val="00806D41"/>
    <w:rsid w:val="008261FE"/>
    <w:rsid w:val="00832349"/>
    <w:rsid w:val="00833685"/>
    <w:rsid w:val="00840F87"/>
    <w:rsid w:val="008561C8"/>
    <w:rsid w:val="0086143A"/>
    <w:rsid w:val="0087143A"/>
    <w:rsid w:val="00873DF0"/>
    <w:rsid w:val="0087785A"/>
    <w:rsid w:val="00877A23"/>
    <w:rsid w:val="008841E5"/>
    <w:rsid w:val="00885349"/>
    <w:rsid w:val="00887A5A"/>
    <w:rsid w:val="00894B22"/>
    <w:rsid w:val="00895726"/>
    <w:rsid w:val="008A2B08"/>
    <w:rsid w:val="008A388A"/>
    <w:rsid w:val="008A694E"/>
    <w:rsid w:val="008C054F"/>
    <w:rsid w:val="008C62E5"/>
    <w:rsid w:val="008D1460"/>
    <w:rsid w:val="008D4845"/>
    <w:rsid w:val="008E43B0"/>
    <w:rsid w:val="008F0344"/>
    <w:rsid w:val="008F0713"/>
    <w:rsid w:val="00900E7C"/>
    <w:rsid w:val="00917218"/>
    <w:rsid w:val="00920959"/>
    <w:rsid w:val="00930D41"/>
    <w:rsid w:val="00943E88"/>
    <w:rsid w:val="00956BAC"/>
    <w:rsid w:val="009642E0"/>
    <w:rsid w:val="00971144"/>
    <w:rsid w:val="00975050"/>
    <w:rsid w:val="0098102B"/>
    <w:rsid w:val="00982285"/>
    <w:rsid w:val="009B0066"/>
    <w:rsid w:val="009B4073"/>
    <w:rsid w:val="009B67B3"/>
    <w:rsid w:val="009B69CB"/>
    <w:rsid w:val="009C5429"/>
    <w:rsid w:val="009D7955"/>
    <w:rsid w:val="009E077C"/>
    <w:rsid w:val="00A00F69"/>
    <w:rsid w:val="00A011B4"/>
    <w:rsid w:val="00A06DE9"/>
    <w:rsid w:val="00A11A4E"/>
    <w:rsid w:val="00A24204"/>
    <w:rsid w:val="00A3244A"/>
    <w:rsid w:val="00A3280A"/>
    <w:rsid w:val="00A34F33"/>
    <w:rsid w:val="00A35D21"/>
    <w:rsid w:val="00A36F62"/>
    <w:rsid w:val="00A43633"/>
    <w:rsid w:val="00A553A5"/>
    <w:rsid w:val="00A55C68"/>
    <w:rsid w:val="00A64AB8"/>
    <w:rsid w:val="00A65562"/>
    <w:rsid w:val="00A666D0"/>
    <w:rsid w:val="00A67567"/>
    <w:rsid w:val="00A80262"/>
    <w:rsid w:val="00A84028"/>
    <w:rsid w:val="00A852BE"/>
    <w:rsid w:val="00A85D75"/>
    <w:rsid w:val="00AA5B26"/>
    <w:rsid w:val="00AA5D69"/>
    <w:rsid w:val="00AB3BDE"/>
    <w:rsid w:val="00AC1877"/>
    <w:rsid w:val="00AD09CF"/>
    <w:rsid w:val="00AD7D3B"/>
    <w:rsid w:val="00AE527C"/>
    <w:rsid w:val="00AF3B9A"/>
    <w:rsid w:val="00B02E95"/>
    <w:rsid w:val="00B13246"/>
    <w:rsid w:val="00B1733B"/>
    <w:rsid w:val="00B2426F"/>
    <w:rsid w:val="00B24E95"/>
    <w:rsid w:val="00B27AD7"/>
    <w:rsid w:val="00B30B48"/>
    <w:rsid w:val="00B34175"/>
    <w:rsid w:val="00B3444F"/>
    <w:rsid w:val="00B35565"/>
    <w:rsid w:val="00B4156B"/>
    <w:rsid w:val="00B61751"/>
    <w:rsid w:val="00B64C43"/>
    <w:rsid w:val="00B72D9D"/>
    <w:rsid w:val="00B970CE"/>
    <w:rsid w:val="00BA78F2"/>
    <w:rsid w:val="00BF1963"/>
    <w:rsid w:val="00BF59D1"/>
    <w:rsid w:val="00C01B24"/>
    <w:rsid w:val="00C03336"/>
    <w:rsid w:val="00C04122"/>
    <w:rsid w:val="00C15A2D"/>
    <w:rsid w:val="00C339CC"/>
    <w:rsid w:val="00C6208C"/>
    <w:rsid w:val="00C62EED"/>
    <w:rsid w:val="00C82DDE"/>
    <w:rsid w:val="00C86B3E"/>
    <w:rsid w:val="00C87856"/>
    <w:rsid w:val="00C92C50"/>
    <w:rsid w:val="00CA1435"/>
    <w:rsid w:val="00CB0A2B"/>
    <w:rsid w:val="00CC0E0F"/>
    <w:rsid w:val="00CC1228"/>
    <w:rsid w:val="00CC1D23"/>
    <w:rsid w:val="00CE4D62"/>
    <w:rsid w:val="00CE690C"/>
    <w:rsid w:val="00CF16EC"/>
    <w:rsid w:val="00D00D8E"/>
    <w:rsid w:val="00D06DF9"/>
    <w:rsid w:val="00D13DC7"/>
    <w:rsid w:val="00D337D9"/>
    <w:rsid w:val="00D37875"/>
    <w:rsid w:val="00D5056B"/>
    <w:rsid w:val="00D550E3"/>
    <w:rsid w:val="00D62723"/>
    <w:rsid w:val="00D74B57"/>
    <w:rsid w:val="00D75FE2"/>
    <w:rsid w:val="00D8111A"/>
    <w:rsid w:val="00D91C05"/>
    <w:rsid w:val="00D92B4E"/>
    <w:rsid w:val="00D92C19"/>
    <w:rsid w:val="00DB08E9"/>
    <w:rsid w:val="00DB4B69"/>
    <w:rsid w:val="00DC41BE"/>
    <w:rsid w:val="00DD3CF5"/>
    <w:rsid w:val="00DD6006"/>
    <w:rsid w:val="00DF0A64"/>
    <w:rsid w:val="00DF264B"/>
    <w:rsid w:val="00DF53F5"/>
    <w:rsid w:val="00DF6AF8"/>
    <w:rsid w:val="00E01003"/>
    <w:rsid w:val="00E024CF"/>
    <w:rsid w:val="00E11F26"/>
    <w:rsid w:val="00E15DD3"/>
    <w:rsid w:val="00E21E9B"/>
    <w:rsid w:val="00E27FEA"/>
    <w:rsid w:val="00E30143"/>
    <w:rsid w:val="00E32612"/>
    <w:rsid w:val="00E32834"/>
    <w:rsid w:val="00E4553D"/>
    <w:rsid w:val="00E517E1"/>
    <w:rsid w:val="00E56ECB"/>
    <w:rsid w:val="00E5708C"/>
    <w:rsid w:val="00E57339"/>
    <w:rsid w:val="00E707E0"/>
    <w:rsid w:val="00E7300F"/>
    <w:rsid w:val="00E7396E"/>
    <w:rsid w:val="00E768D6"/>
    <w:rsid w:val="00E84041"/>
    <w:rsid w:val="00E850C9"/>
    <w:rsid w:val="00E8754D"/>
    <w:rsid w:val="00EA4484"/>
    <w:rsid w:val="00ED5D72"/>
    <w:rsid w:val="00EE47E8"/>
    <w:rsid w:val="00EE74F8"/>
    <w:rsid w:val="00EE7683"/>
    <w:rsid w:val="00EF0792"/>
    <w:rsid w:val="00EF7270"/>
    <w:rsid w:val="00F02829"/>
    <w:rsid w:val="00F05AA4"/>
    <w:rsid w:val="00F14435"/>
    <w:rsid w:val="00F2235C"/>
    <w:rsid w:val="00F27269"/>
    <w:rsid w:val="00F30A57"/>
    <w:rsid w:val="00F315D0"/>
    <w:rsid w:val="00F44ED0"/>
    <w:rsid w:val="00F52C84"/>
    <w:rsid w:val="00F52D9C"/>
    <w:rsid w:val="00F66BEF"/>
    <w:rsid w:val="00F671EC"/>
    <w:rsid w:val="00F675DA"/>
    <w:rsid w:val="00F72DA6"/>
    <w:rsid w:val="00F7560B"/>
    <w:rsid w:val="00F804A9"/>
    <w:rsid w:val="00F84094"/>
    <w:rsid w:val="00F90C21"/>
    <w:rsid w:val="00FA6B03"/>
    <w:rsid w:val="00FE148E"/>
    <w:rsid w:val="00FE3E45"/>
    <w:rsid w:val="00FE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F13DD"/>
  <w15:chartTrackingRefBased/>
  <w15:docId w15:val="{8E09B8AA-551A-40E8-94F6-A7DCC841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6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93"/>
  </w:style>
  <w:style w:type="paragraph" w:styleId="Footer">
    <w:name w:val="footer"/>
    <w:basedOn w:val="Normal"/>
    <w:link w:val="FooterChar"/>
    <w:uiPriority w:val="99"/>
    <w:unhideWhenUsed/>
    <w:rsid w:val="00395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93"/>
  </w:style>
  <w:style w:type="paragraph" w:styleId="PlainText">
    <w:name w:val="Plain Text"/>
    <w:basedOn w:val="Normal"/>
    <w:link w:val="PlainTextChar"/>
    <w:uiPriority w:val="99"/>
    <w:semiHidden/>
    <w:unhideWhenUsed/>
    <w:rsid w:val="0028465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465A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BF19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9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1173C-10E7-49B0-B568-C80C796A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Swinford</dc:creator>
  <cp:keywords/>
  <dc:description/>
  <cp:lastModifiedBy>Patricia Ryan</cp:lastModifiedBy>
  <cp:revision>41</cp:revision>
  <cp:lastPrinted>2020-05-11T17:53:00Z</cp:lastPrinted>
  <dcterms:created xsi:type="dcterms:W3CDTF">2025-01-20T12:42:00Z</dcterms:created>
  <dcterms:modified xsi:type="dcterms:W3CDTF">2025-02-15T16:30:00Z</dcterms:modified>
</cp:coreProperties>
</file>